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Республики Северная Осетия-Алания от 30.03.2021 N 57</w:t>
              <w:br/>
              <w:t xml:space="preserve">(ред. от 25.10.2022)</w:t>
              <w:br/>
              <w:t xml:space="preserve">"Об утверждении Административного регламента предоставления Министерством труда и социального развития Республики Северная Осетия-Алания государственной услуги по оценке качества оказания общественно полезных услуг социально ориентированной некоммерческой организацией"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10.11.2022</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ПРАВИТЕЛЬСТВО РЕСПУБЛИКИ СЕВЕРНАЯ ОСЕТИЯ-АЛАНИЯ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30 марта 2021 г. N 57</w:t>
      </w:r>
    </w:p>
    <w:p>
      <w:pPr>
        <w:pStyle w:val="2"/>
        <w:jc w:val="center"/>
      </w:pPr>
      <w:r>
        <w:rPr>
          <w:sz w:val="20"/>
        </w:rPr>
      </w:r>
    </w:p>
    <w:p>
      <w:pPr>
        <w:pStyle w:val="2"/>
        <w:jc w:val="center"/>
      </w:pPr>
      <w:r>
        <w:rPr>
          <w:sz w:val="20"/>
        </w:rPr>
        <w:t xml:space="preserve">ОБ УТВЕРЖДЕНИИ АДМИНИСТРАТИВНОГО РЕГЛАМЕНТА</w:t>
      </w:r>
    </w:p>
    <w:p>
      <w:pPr>
        <w:pStyle w:val="2"/>
        <w:jc w:val="center"/>
      </w:pPr>
      <w:r>
        <w:rPr>
          <w:sz w:val="20"/>
        </w:rPr>
        <w:t xml:space="preserve">ПРЕДОСТАВЛЕНИЯ МИНИСТЕРСТВОМ ТРУДА И СОЦИАЛЬНОГО РАЗВИТИЯ</w:t>
      </w:r>
    </w:p>
    <w:p>
      <w:pPr>
        <w:pStyle w:val="2"/>
        <w:jc w:val="center"/>
      </w:pPr>
      <w:r>
        <w:rPr>
          <w:sz w:val="20"/>
        </w:rPr>
        <w:t xml:space="preserve">РЕСПУБЛИКИ СЕВЕРНАЯ ОСЕТИЯ-АЛАНИЯ ГОСУДАРСТВЕННОЙ УСЛУГИ</w:t>
      </w:r>
    </w:p>
    <w:p>
      <w:pPr>
        <w:pStyle w:val="2"/>
        <w:jc w:val="center"/>
      </w:pPr>
      <w:r>
        <w:rPr>
          <w:sz w:val="20"/>
        </w:rPr>
        <w:t xml:space="preserve">ПО ОЦЕНКЕ КАЧЕСТВА ОКАЗАНИЯ ОБЩЕСТВЕННО ПОЛЕЗНЫХ УСЛУГ</w:t>
      </w:r>
    </w:p>
    <w:p>
      <w:pPr>
        <w:pStyle w:val="2"/>
        <w:jc w:val="center"/>
      </w:pPr>
      <w:r>
        <w:rPr>
          <w:sz w:val="20"/>
        </w:rPr>
        <w:t xml:space="preserve">СОЦИАЛЬНО ОРИЕНТИРОВАННОЙ НЕКОММЕРЧЕСКОЙ ОРГАНИЗАЦИЕЙ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Республики Северная Осетия-Алания от 25.10.2022 N 466 &quot;О признании утратившими силу некоторых нормативных правовых актов Правительства Республики Северная Осетия-Алания и их отдельных положений&quot; {КонсультантПлюс}">
              <w:r>
                <w:rPr>
                  <w:sz w:val="20"/>
                  <w:color w:val="0000ff"/>
                </w:rPr>
                <w:t xml:space="preserve">Постановления</w:t>
              </w:r>
            </w:hyperlink>
            <w:r>
              <w:rPr>
                <w:sz w:val="20"/>
                <w:color w:val="392c69"/>
              </w:rPr>
              <w:t xml:space="preserve"> Правительства Республики</w:t>
            </w:r>
          </w:p>
          <w:p>
            <w:pPr>
              <w:pStyle w:val="0"/>
              <w:jc w:val="center"/>
            </w:pPr>
            <w:r>
              <w:rPr>
                <w:sz w:val="20"/>
                <w:color w:val="392c69"/>
              </w:rPr>
              <w:t xml:space="preserve">Северная Осетия-Алания от 25.10.2022 N 466)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Федеральным </w:t>
      </w:r>
      <w:hyperlink w:history="0" r:id="rId8"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w:t>
      </w:r>
      <w:hyperlink w:history="0" r:id="rId9" w:tooltip="Постановление Правительства РФ от 26.01.2017 N 89 (ред. от 17.04.2021)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пунктом 5</w:t>
        </w:r>
      </w:hyperlink>
      <w:r>
        <w:rPr>
          <w:sz w:val="20"/>
        </w:rPr>
        <w:t xml:space="preserve"> Правил принятия решения о признании социально ориентированной некоммерческой организации исполнителем общественно полезных услуг, утвержденных Постановлением Правительства Российской Федерации от 26 января 2017 года N 89 "О реестре некоммерческих организаций - исполнителей общественно полезных услуг", Правительство Республики Северная Осетия-Алания постановляет:</w:t>
      </w:r>
    </w:p>
    <w:p>
      <w:pPr>
        <w:pStyle w:val="0"/>
        <w:spacing w:before="200" w:line-rule="auto"/>
        <w:ind w:firstLine="540"/>
        <w:jc w:val="both"/>
      </w:pPr>
      <w:r>
        <w:rPr>
          <w:sz w:val="20"/>
        </w:rPr>
        <w:t xml:space="preserve">1. Утвердить прилагаемый Административный </w:t>
      </w:r>
      <w:hyperlink w:history="0" w:anchor="P32" w:tooltip="АДМИНИСТРАТИВНЫЙ РЕГЛАМЕНТ">
        <w:r>
          <w:rPr>
            <w:sz w:val="20"/>
            <w:color w:val="0000ff"/>
          </w:rPr>
          <w:t xml:space="preserve">регламент</w:t>
        </w:r>
      </w:hyperlink>
      <w:r>
        <w:rPr>
          <w:sz w:val="20"/>
        </w:rPr>
        <w:t xml:space="preserve"> предоставления Министерством труда и социального развития Республики Северная Осетия-Алания государственной услуги по оценке качества оказания общественно полезных услуг социально ориентированной некоммерческой организацией.</w:t>
      </w:r>
    </w:p>
    <w:p>
      <w:pPr>
        <w:pStyle w:val="0"/>
        <w:spacing w:before="200" w:line-rule="auto"/>
        <w:ind w:firstLine="540"/>
        <w:jc w:val="both"/>
      </w:pPr>
      <w:r>
        <w:rPr>
          <w:sz w:val="20"/>
        </w:rPr>
        <w:t xml:space="preserve">2. Утратил силу. - </w:t>
      </w:r>
      <w:hyperlink w:history="0" r:id="rId10" w:tooltip="Постановление Правительства Республики Северная Осетия-Алания от 25.10.2022 N 466 &quot;О признании утратившими силу некоторых нормативных правовых актов Правительства Республики Северная Осетия-Алания и их отдельных положений&quot; {КонсультантПлюс}">
        <w:r>
          <w:rPr>
            <w:sz w:val="20"/>
            <w:color w:val="0000ff"/>
          </w:rPr>
          <w:t xml:space="preserve">Постановление</w:t>
        </w:r>
      </w:hyperlink>
      <w:r>
        <w:rPr>
          <w:sz w:val="20"/>
        </w:rPr>
        <w:t xml:space="preserve"> Правительства Республики Северная Осетия-Алания от 25.10.2022 N 466.</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Северная Осетия-Алания</w:t>
      </w:r>
    </w:p>
    <w:p>
      <w:pPr>
        <w:pStyle w:val="0"/>
        <w:jc w:val="right"/>
      </w:pPr>
      <w:r>
        <w:rPr>
          <w:sz w:val="20"/>
        </w:rPr>
        <w:t xml:space="preserve">Т.ТУСКАЕВ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Республики Северная Осетия-Алания</w:t>
      </w:r>
    </w:p>
    <w:p>
      <w:pPr>
        <w:pStyle w:val="0"/>
        <w:jc w:val="right"/>
      </w:pPr>
      <w:r>
        <w:rPr>
          <w:sz w:val="20"/>
        </w:rPr>
        <w:t xml:space="preserve">от 30 марта 2021 г. N 57</w:t>
      </w:r>
    </w:p>
    <w:p>
      <w:pPr>
        <w:pStyle w:val="0"/>
        <w:ind w:firstLine="540"/>
        <w:jc w:val="both"/>
      </w:pPr>
      <w:r>
        <w:rPr>
          <w:sz w:val="20"/>
        </w:rPr>
      </w:r>
    </w:p>
    <w:bookmarkStart w:id="32" w:name="P32"/>
    <w:bookmarkEnd w:id="32"/>
    <w:p>
      <w:pPr>
        <w:pStyle w:val="2"/>
        <w:jc w:val="center"/>
      </w:pPr>
      <w:r>
        <w:rPr>
          <w:sz w:val="20"/>
        </w:rPr>
        <w:t xml:space="preserve">АДМИНИСТРАТИВНЫЙ РЕГЛАМЕНТ</w:t>
      </w:r>
    </w:p>
    <w:p>
      <w:pPr>
        <w:pStyle w:val="2"/>
        <w:jc w:val="center"/>
      </w:pPr>
      <w:r>
        <w:rPr>
          <w:sz w:val="20"/>
        </w:rPr>
        <w:t xml:space="preserve">ПРЕДОСТАВЛЕНИЯ МИНИСТЕРСТВОМ ТРУДА И СОЦИАЛЬНОГО РАЗВИТИЯ</w:t>
      </w:r>
    </w:p>
    <w:p>
      <w:pPr>
        <w:pStyle w:val="2"/>
        <w:jc w:val="center"/>
      </w:pPr>
      <w:r>
        <w:rPr>
          <w:sz w:val="20"/>
        </w:rPr>
        <w:t xml:space="preserve">РЕСПУБЛИКИ СЕВЕРНАЯ ОСЕТИЯ-АЛАНИЯ ГОСУДАРСТВЕННОЙ УСЛУГИ</w:t>
      </w:r>
    </w:p>
    <w:p>
      <w:pPr>
        <w:pStyle w:val="2"/>
        <w:jc w:val="center"/>
      </w:pPr>
      <w:r>
        <w:rPr>
          <w:sz w:val="20"/>
        </w:rPr>
        <w:t xml:space="preserve">ПО ОЦЕНКЕ КАЧЕСТВА ОКАЗАНИЯ ОБЩЕСТВЕННО ПОЛЕЗНЫХ УСЛУГ</w:t>
      </w:r>
    </w:p>
    <w:p>
      <w:pPr>
        <w:pStyle w:val="2"/>
        <w:jc w:val="center"/>
      </w:pPr>
      <w:r>
        <w:rPr>
          <w:sz w:val="20"/>
        </w:rPr>
        <w:t xml:space="preserve">СОЦИАЛЬНО ОРИЕНТИРОВАННОЙ НЕКОММЕРЧЕСКОЙ ОРГАНИЗАЦИЕЙ</w:t>
      </w:r>
    </w:p>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2"/>
        <w:outlineLvl w:val="2"/>
        <w:jc w:val="center"/>
      </w:pPr>
      <w:r>
        <w:rPr>
          <w:sz w:val="20"/>
        </w:rPr>
        <w:t xml:space="preserve">Предмет регулирования Административного регламента</w:t>
      </w:r>
    </w:p>
    <w:p>
      <w:pPr>
        <w:pStyle w:val="0"/>
        <w:ind w:firstLine="540"/>
        <w:jc w:val="both"/>
      </w:pPr>
      <w:r>
        <w:rPr>
          <w:sz w:val="20"/>
        </w:rPr>
      </w:r>
    </w:p>
    <w:p>
      <w:pPr>
        <w:pStyle w:val="0"/>
        <w:ind w:firstLine="540"/>
        <w:jc w:val="both"/>
      </w:pPr>
      <w:r>
        <w:rPr>
          <w:sz w:val="20"/>
        </w:rPr>
        <w:t xml:space="preserve">1. Административный регламент предоставления Министерством труда и социального развития Республики Северная Осетия-Алания государственной услуги по оценке качества оказания общественно полезных услуг социально ориентированной некоммерческой организацией (далее соответственно - Административный регламент, государственная услуга) определяет сроки и последовательность административных процедур и административных действий при предоставлении государственной услуги.</w:t>
      </w:r>
    </w:p>
    <w:p>
      <w:pPr>
        <w:pStyle w:val="0"/>
        <w:ind w:firstLine="540"/>
        <w:jc w:val="both"/>
      </w:pPr>
      <w:r>
        <w:rPr>
          <w:sz w:val="20"/>
        </w:rPr>
      </w:r>
    </w:p>
    <w:p>
      <w:pPr>
        <w:pStyle w:val="2"/>
        <w:outlineLvl w:val="2"/>
        <w:jc w:val="center"/>
      </w:pPr>
      <w:r>
        <w:rPr>
          <w:sz w:val="20"/>
        </w:rPr>
        <w:t xml:space="preserve">Круг заявителей</w:t>
      </w:r>
    </w:p>
    <w:p>
      <w:pPr>
        <w:pStyle w:val="0"/>
        <w:ind w:firstLine="540"/>
        <w:jc w:val="both"/>
      </w:pPr>
      <w:r>
        <w:rPr>
          <w:sz w:val="20"/>
        </w:rPr>
      </w:r>
    </w:p>
    <w:p>
      <w:pPr>
        <w:pStyle w:val="0"/>
        <w:ind w:firstLine="540"/>
        <w:jc w:val="both"/>
      </w:pPr>
      <w:r>
        <w:rPr>
          <w:sz w:val="20"/>
        </w:rPr>
        <w:t xml:space="preserve">2. Заявителями являются социально ориентированные некоммерческие организации, зарегистрированные в реестре поставщиков социальных услуг Министерства труда и социального развития Республики Северная Осетия-Алания и оказывающие общественно полезные услуги (далее - заявитель).</w:t>
      </w:r>
    </w:p>
    <w:p>
      <w:pPr>
        <w:pStyle w:val="0"/>
        <w:spacing w:before="200" w:line-rule="auto"/>
        <w:ind w:firstLine="540"/>
        <w:jc w:val="both"/>
      </w:pPr>
      <w:r>
        <w:rPr>
          <w:sz w:val="20"/>
        </w:rPr>
        <w:t xml:space="preserve">От имени заявителя может выступать уполномоченный в установленном законодательством Российской Федерации порядке представитель заявителя (далее - представитель заявителя).</w:t>
      </w:r>
    </w:p>
    <w:p>
      <w:pPr>
        <w:pStyle w:val="0"/>
        <w:ind w:firstLine="540"/>
        <w:jc w:val="both"/>
      </w:pPr>
      <w:r>
        <w:rPr>
          <w:sz w:val="20"/>
        </w:rPr>
      </w:r>
    </w:p>
    <w:p>
      <w:pPr>
        <w:pStyle w:val="2"/>
        <w:outlineLvl w:val="2"/>
        <w:jc w:val="center"/>
      </w:pPr>
      <w:r>
        <w:rPr>
          <w:sz w:val="20"/>
        </w:rPr>
        <w:t xml:space="preserve">Требования к порядку информирования</w:t>
      </w:r>
    </w:p>
    <w:p>
      <w:pPr>
        <w:pStyle w:val="2"/>
        <w:jc w:val="center"/>
      </w:pPr>
      <w:r>
        <w:rPr>
          <w:sz w:val="20"/>
        </w:rPr>
        <w:t xml:space="preserve">о предоставлении государственной услуги</w:t>
      </w:r>
    </w:p>
    <w:p>
      <w:pPr>
        <w:pStyle w:val="0"/>
        <w:ind w:firstLine="540"/>
        <w:jc w:val="both"/>
      </w:pPr>
      <w:r>
        <w:rPr>
          <w:sz w:val="20"/>
        </w:rPr>
      </w:r>
    </w:p>
    <w:p>
      <w:pPr>
        <w:pStyle w:val="0"/>
        <w:ind w:firstLine="540"/>
        <w:jc w:val="both"/>
      </w:pPr>
      <w:r>
        <w:rPr>
          <w:sz w:val="20"/>
        </w:rPr>
        <w:t xml:space="preserve">3. Информация о местонахождении и графике работы Министерства труда и социального развития Республики Северная Осетия-Алания (далее - Министерство), справочных телефонах, адресе официального сайта, электронной почты:</w:t>
      </w:r>
    </w:p>
    <w:p>
      <w:pPr>
        <w:pStyle w:val="0"/>
        <w:spacing w:before="200" w:line-rule="auto"/>
        <w:ind w:firstLine="540"/>
        <w:jc w:val="both"/>
      </w:pPr>
      <w:r>
        <w:rPr>
          <w:sz w:val="20"/>
        </w:rPr>
        <w:t xml:space="preserve">Местонахождение Министерства: 362025, г. Владикавказ, ул. Бутырина, д. 29.</w:t>
      </w:r>
    </w:p>
    <w:p>
      <w:pPr>
        <w:pStyle w:val="0"/>
        <w:spacing w:before="200" w:line-rule="auto"/>
        <w:ind w:firstLine="540"/>
        <w:jc w:val="both"/>
      </w:pPr>
      <w:r>
        <w:rPr>
          <w:sz w:val="20"/>
        </w:rPr>
        <w:t xml:space="preserve">График работы Министерства:</w:t>
      </w:r>
    </w:p>
    <w:p>
      <w:pPr>
        <w:pStyle w:val="0"/>
        <w:spacing w:before="200" w:line-rule="auto"/>
        <w:ind w:firstLine="540"/>
        <w:jc w:val="both"/>
      </w:pPr>
      <w:r>
        <w:rPr>
          <w:sz w:val="20"/>
        </w:rPr>
        <w:t xml:space="preserve">понедельник - пятница: с 09.00 до 18.00 (перерыв с 13.00 до 14.00), суббота, воскресенье - выходные дни.</w:t>
      </w:r>
    </w:p>
    <w:p>
      <w:pPr>
        <w:pStyle w:val="0"/>
        <w:spacing w:before="200" w:line-rule="auto"/>
        <w:ind w:firstLine="540"/>
        <w:jc w:val="both"/>
      </w:pPr>
      <w:r>
        <w:rPr>
          <w:sz w:val="20"/>
        </w:rPr>
        <w:t xml:space="preserve">Справочные телефоны Министерства: 8 (8672) 54-00-00, 53-36-28, 53-56-82.</w:t>
      </w:r>
    </w:p>
    <w:p>
      <w:pPr>
        <w:pStyle w:val="0"/>
        <w:spacing w:before="200" w:line-rule="auto"/>
        <w:ind w:firstLine="540"/>
        <w:jc w:val="both"/>
      </w:pPr>
      <w:r>
        <w:rPr>
          <w:sz w:val="20"/>
        </w:rPr>
        <w:t xml:space="preserve">Адрес официального сайта Министерства: </w:t>
      </w:r>
      <w:r>
        <w:rPr>
          <w:sz w:val="20"/>
        </w:rPr>
        <w:t xml:space="preserve">www.minsotc.alania.gov.ru</w:t>
      </w:r>
      <w:r>
        <w:rPr>
          <w:sz w:val="20"/>
        </w:rPr>
        <w:t xml:space="preserve">.</w:t>
      </w:r>
    </w:p>
    <w:p>
      <w:pPr>
        <w:pStyle w:val="0"/>
        <w:spacing w:before="200" w:line-rule="auto"/>
        <w:ind w:firstLine="540"/>
        <w:jc w:val="both"/>
      </w:pPr>
      <w:r>
        <w:rPr>
          <w:sz w:val="20"/>
        </w:rPr>
        <w:t xml:space="preserve">Адрес электронной почты Министерства: kanc@minsotc.alania.gov.ru.</w:t>
      </w:r>
    </w:p>
    <w:p>
      <w:pPr>
        <w:pStyle w:val="0"/>
        <w:spacing w:before="200" w:line-rule="auto"/>
        <w:ind w:firstLine="540"/>
        <w:jc w:val="both"/>
      </w:pPr>
      <w:r>
        <w:rPr>
          <w:sz w:val="20"/>
        </w:rPr>
        <w:t xml:space="preserve">4. Порядок получения информации заявителем по вопросам предоставления государственной услуги, услуг, необходимых и обязательных для предоставления государственной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pPr>
        <w:pStyle w:val="0"/>
        <w:spacing w:before="200" w:line-rule="auto"/>
        <w:ind w:firstLine="540"/>
        <w:jc w:val="both"/>
      </w:pPr>
      <w:r>
        <w:rPr>
          <w:sz w:val="20"/>
        </w:rPr>
        <w:t xml:space="preserve">Получение информации заявителем по вопросам предоставления государственной услуги, а также сведений о ходе предоставления государственной услуги осуществляется путем:</w:t>
      </w:r>
    </w:p>
    <w:p>
      <w:pPr>
        <w:pStyle w:val="0"/>
        <w:spacing w:before="200" w:line-rule="auto"/>
        <w:ind w:firstLine="540"/>
        <w:jc w:val="both"/>
      </w:pPr>
      <w:r>
        <w:rPr>
          <w:sz w:val="20"/>
        </w:rPr>
        <w:t xml:space="preserve">личного обращения заявителя в Министерство;</w:t>
      </w:r>
    </w:p>
    <w:p>
      <w:pPr>
        <w:pStyle w:val="0"/>
        <w:spacing w:before="200" w:line-rule="auto"/>
        <w:ind w:firstLine="540"/>
        <w:jc w:val="both"/>
      </w:pPr>
      <w:r>
        <w:rPr>
          <w:sz w:val="20"/>
        </w:rPr>
        <w:t xml:space="preserve">письменного обращения заявителя в Министерство путем направления почтовых отправлений по адресу: 362025, г. Владикавказ, ул. Бутырина, д. 29;</w:t>
      </w:r>
    </w:p>
    <w:p>
      <w:pPr>
        <w:pStyle w:val="0"/>
        <w:spacing w:before="200" w:line-rule="auto"/>
        <w:ind w:firstLine="540"/>
        <w:jc w:val="both"/>
      </w:pPr>
      <w:r>
        <w:rPr>
          <w:sz w:val="20"/>
        </w:rPr>
        <w:t xml:space="preserve">обращения по телефонам в Министерстве: 8 (8672) 54-00-00, 53-36-28, 53-56-82;</w:t>
      </w:r>
    </w:p>
    <w:p>
      <w:pPr>
        <w:pStyle w:val="0"/>
        <w:spacing w:before="200" w:line-rule="auto"/>
        <w:ind w:firstLine="540"/>
        <w:jc w:val="both"/>
      </w:pPr>
      <w:r>
        <w:rPr>
          <w:sz w:val="20"/>
        </w:rPr>
        <w:t xml:space="preserve">обращения в форме электронного документа с использованием электронной почты Министерства по адресу: kanc@minsotc.alania.gov.ru;</w:t>
      </w:r>
    </w:p>
    <w:p>
      <w:pPr>
        <w:pStyle w:val="0"/>
        <w:spacing w:before="200" w:line-rule="auto"/>
        <w:ind w:firstLine="540"/>
        <w:jc w:val="both"/>
      </w:pPr>
      <w:r>
        <w:rPr>
          <w:sz w:val="20"/>
        </w:rPr>
        <w:t xml:space="preserve">обращения в многофункциональный центр предоставления государственных и муниципальных услуг (далее - МФЦ).</w:t>
      </w:r>
    </w:p>
    <w:p>
      <w:pPr>
        <w:pStyle w:val="0"/>
        <w:spacing w:before="200" w:line-rule="auto"/>
        <w:ind w:firstLine="540"/>
        <w:jc w:val="both"/>
      </w:pPr>
      <w:r>
        <w:rPr>
          <w:sz w:val="20"/>
        </w:rPr>
        <w:t xml:space="preserve">5. Порядок, форма и место размещения информации, в том числе на стендах в местах предоставления государственной услуги, услуг, необходимых и обязательных для предоставления государственной услуги, а также в информационно-телекоммуникационной сети Интернет (далее - сеть Интернет) на официальном сайте Министерства, иных организаций, участвующих в предоставлении государственной услуги и на Едином портале.</w:t>
      </w:r>
    </w:p>
    <w:p>
      <w:pPr>
        <w:pStyle w:val="0"/>
        <w:spacing w:before="200" w:line-rule="auto"/>
        <w:ind w:firstLine="540"/>
        <w:jc w:val="both"/>
      </w:pPr>
      <w:r>
        <w:rPr>
          <w:sz w:val="20"/>
        </w:rPr>
        <w:t xml:space="preserve">Размещение информации на информационных стендах в здании Министерства, на официальном сайте Министерства о графике работы Министерства, почтовом адресе, номерах телефонов, адресе официального сайта и электронной почты, по которым заявитель может получить необходимую информацию и формы документов.</w:t>
      </w:r>
    </w:p>
    <w:p>
      <w:pPr>
        <w:pStyle w:val="0"/>
        <w:spacing w:before="200" w:line-rule="auto"/>
        <w:ind w:firstLine="540"/>
        <w:jc w:val="both"/>
      </w:pPr>
      <w:r>
        <w:rPr>
          <w:sz w:val="20"/>
        </w:rPr>
        <w:t xml:space="preserve">6. Доступ к информации о сроках и порядке предоставления государственной услуги, размещенной на официальном сайте Министерства,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0"/>
        <w:spacing w:before="200" w:line-rule="auto"/>
        <w:ind w:firstLine="540"/>
        <w:jc w:val="both"/>
      </w:pPr>
      <w:r>
        <w:rPr>
          <w:sz w:val="20"/>
        </w:rPr>
        <w:t xml:space="preserve">7. Информация о предоставлении государственной услуги предоставляется заявителю бесплатно.</w:t>
      </w:r>
    </w:p>
    <w:p>
      <w:pPr>
        <w:pStyle w:val="0"/>
        <w:ind w:firstLine="540"/>
        <w:jc w:val="both"/>
      </w:pPr>
      <w:r>
        <w:rPr>
          <w:sz w:val="20"/>
        </w:rPr>
      </w:r>
    </w:p>
    <w:p>
      <w:pPr>
        <w:pStyle w:val="2"/>
        <w:outlineLvl w:val="1"/>
        <w:jc w:val="center"/>
      </w:pPr>
      <w:r>
        <w:rPr>
          <w:sz w:val="20"/>
        </w:rPr>
        <w:t xml:space="preserve">II. Стандарт предоставления государственной услуги</w:t>
      </w:r>
    </w:p>
    <w:p>
      <w:pPr>
        <w:pStyle w:val="0"/>
        <w:ind w:firstLine="540"/>
        <w:jc w:val="both"/>
      </w:pPr>
      <w:r>
        <w:rPr>
          <w:sz w:val="20"/>
        </w:rPr>
      </w:r>
    </w:p>
    <w:p>
      <w:pPr>
        <w:pStyle w:val="2"/>
        <w:outlineLvl w:val="2"/>
        <w:jc w:val="center"/>
      </w:pPr>
      <w:r>
        <w:rPr>
          <w:sz w:val="20"/>
        </w:rPr>
        <w:t xml:space="preserve">Наименование государственной услуги</w:t>
      </w:r>
    </w:p>
    <w:p>
      <w:pPr>
        <w:pStyle w:val="0"/>
        <w:ind w:firstLine="540"/>
        <w:jc w:val="both"/>
      </w:pPr>
      <w:r>
        <w:rPr>
          <w:sz w:val="20"/>
        </w:rPr>
      </w:r>
    </w:p>
    <w:p>
      <w:pPr>
        <w:pStyle w:val="0"/>
        <w:ind w:firstLine="540"/>
        <w:jc w:val="both"/>
      </w:pPr>
      <w:r>
        <w:rPr>
          <w:sz w:val="20"/>
        </w:rPr>
        <w:t xml:space="preserve">8. Государственная услуга по оценке качества оказания общественно полезных услуг социально ориентированной некоммерческой организацией.</w:t>
      </w:r>
    </w:p>
    <w:p>
      <w:pPr>
        <w:pStyle w:val="0"/>
        <w:ind w:firstLine="540"/>
        <w:jc w:val="both"/>
      </w:pPr>
      <w:r>
        <w:rPr>
          <w:sz w:val="20"/>
        </w:rPr>
      </w:r>
    </w:p>
    <w:p>
      <w:pPr>
        <w:pStyle w:val="2"/>
        <w:outlineLvl w:val="2"/>
        <w:jc w:val="center"/>
      </w:pPr>
      <w:r>
        <w:rPr>
          <w:sz w:val="20"/>
        </w:rPr>
        <w:t xml:space="preserve">Наименование органа, предоставляющего государственную услугу</w:t>
      </w:r>
    </w:p>
    <w:p>
      <w:pPr>
        <w:pStyle w:val="0"/>
        <w:ind w:firstLine="540"/>
        <w:jc w:val="both"/>
      </w:pPr>
      <w:r>
        <w:rPr>
          <w:sz w:val="20"/>
        </w:rPr>
      </w:r>
    </w:p>
    <w:p>
      <w:pPr>
        <w:pStyle w:val="0"/>
        <w:ind w:firstLine="540"/>
        <w:jc w:val="both"/>
      </w:pPr>
      <w:r>
        <w:rPr>
          <w:sz w:val="20"/>
        </w:rPr>
        <w:t xml:space="preserve">9. Органом, непосредственно предоставляющим государственную услугу, является Министерство.</w:t>
      </w:r>
    </w:p>
    <w:p>
      <w:pPr>
        <w:pStyle w:val="0"/>
        <w:spacing w:before="200" w:line-rule="auto"/>
        <w:ind w:firstLine="540"/>
        <w:jc w:val="both"/>
      </w:pPr>
      <w:r>
        <w:rPr>
          <w:sz w:val="20"/>
        </w:rPr>
        <w:t xml:space="preserve">10. Органами, участвующими в предоставлении государственной услуги, являются:</w:t>
      </w:r>
    </w:p>
    <w:p>
      <w:pPr>
        <w:pStyle w:val="0"/>
        <w:spacing w:before="200" w:line-rule="auto"/>
        <w:ind w:firstLine="540"/>
        <w:jc w:val="both"/>
      </w:pPr>
      <w:r>
        <w:rPr>
          <w:sz w:val="20"/>
        </w:rPr>
        <w:t xml:space="preserve">Управление Федеральной налоговой службы по Республике Северная Осетия-Алания;</w:t>
      </w:r>
    </w:p>
    <w:p>
      <w:pPr>
        <w:pStyle w:val="0"/>
        <w:spacing w:before="200" w:line-rule="auto"/>
        <w:ind w:firstLine="540"/>
        <w:jc w:val="both"/>
      </w:pPr>
      <w:r>
        <w:rPr>
          <w:sz w:val="20"/>
        </w:rPr>
        <w:t xml:space="preserve">Управление Федеральной антимонопольной службы по Республике Северная Осетия-Алания.</w:t>
      </w:r>
    </w:p>
    <w:p>
      <w:pPr>
        <w:pStyle w:val="0"/>
        <w:ind w:firstLine="540"/>
        <w:jc w:val="both"/>
      </w:pPr>
      <w:r>
        <w:rPr>
          <w:sz w:val="20"/>
        </w:rPr>
      </w:r>
    </w:p>
    <w:p>
      <w:pPr>
        <w:pStyle w:val="2"/>
        <w:outlineLvl w:val="2"/>
        <w:jc w:val="center"/>
      </w:pPr>
      <w:r>
        <w:rPr>
          <w:sz w:val="20"/>
        </w:rPr>
        <w:t xml:space="preserve">Описание результата предоставления государственной услуги</w:t>
      </w:r>
    </w:p>
    <w:p>
      <w:pPr>
        <w:pStyle w:val="0"/>
        <w:ind w:firstLine="540"/>
        <w:jc w:val="both"/>
      </w:pPr>
      <w:r>
        <w:rPr>
          <w:sz w:val="20"/>
        </w:rPr>
      </w:r>
    </w:p>
    <w:p>
      <w:pPr>
        <w:pStyle w:val="0"/>
        <w:ind w:firstLine="540"/>
        <w:jc w:val="both"/>
      </w:pPr>
      <w:r>
        <w:rPr>
          <w:sz w:val="20"/>
        </w:rPr>
        <w:t xml:space="preserve">11. Результатом предоставления государственной услуги являются:</w:t>
      </w:r>
    </w:p>
    <w:p>
      <w:pPr>
        <w:pStyle w:val="0"/>
        <w:spacing w:before="200" w:line-rule="auto"/>
        <w:ind w:firstLine="540"/>
        <w:jc w:val="both"/>
      </w:pPr>
      <w:r>
        <w:rPr>
          <w:sz w:val="20"/>
        </w:rPr>
        <w:t xml:space="preserve">а) выдача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по форме (далее - заключение) согласно </w:t>
      </w:r>
      <w:hyperlink w:history="0" w:anchor="P631" w:tooltip="                                 ЗАЯВЛЕНИЕ">
        <w:r>
          <w:rPr>
            <w:sz w:val="20"/>
            <w:color w:val="0000ff"/>
          </w:rPr>
          <w:t xml:space="preserve">приложению 2</w:t>
        </w:r>
      </w:hyperlink>
      <w:r>
        <w:rPr>
          <w:sz w:val="20"/>
        </w:rPr>
        <w:t xml:space="preserve"> к Административному регламенту;</w:t>
      </w:r>
    </w:p>
    <w:p>
      <w:pPr>
        <w:pStyle w:val="0"/>
        <w:spacing w:before="200" w:line-rule="auto"/>
        <w:ind w:firstLine="540"/>
        <w:jc w:val="both"/>
      </w:pPr>
      <w:r>
        <w:rPr>
          <w:sz w:val="20"/>
        </w:rPr>
        <w:t xml:space="preserve">б) отказ в выдаче заключения с направлением заявителю мотивированного уведомления с указанием причины отказа.</w:t>
      </w:r>
    </w:p>
    <w:p>
      <w:pPr>
        <w:pStyle w:val="0"/>
        <w:ind w:firstLine="540"/>
        <w:jc w:val="both"/>
      </w:pPr>
      <w:r>
        <w:rPr>
          <w:sz w:val="20"/>
        </w:rPr>
      </w:r>
    </w:p>
    <w:p>
      <w:pPr>
        <w:pStyle w:val="2"/>
        <w:outlineLvl w:val="2"/>
        <w:jc w:val="center"/>
      </w:pPr>
      <w:r>
        <w:rPr>
          <w:sz w:val="20"/>
        </w:rPr>
        <w:t xml:space="preserve">Срок предоставления государственной услуги, в том числе</w:t>
      </w:r>
    </w:p>
    <w:p>
      <w:pPr>
        <w:pStyle w:val="2"/>
        <w:jc w:val="center"/>
      </w:pPr>
      <w:r>
        <w:rPr>
          <w:sz w:val="20"/>
        </w:rPr>
        <w:t xml:space="preserve">с учетом необходимости обращения в иные организации,</w:t>
      </w:r>
    </w:p>
    <w:p>
      <w:pPr>
        <w:pStyle w:val="2"/>
        <w:jc w:val="center"/>
      </w:pPr>
      <w:r>
        <w:rPr>
          <w:sz w:val="20"/>
        </w:rPr>
        <w:t xml:space="preserve">участвующие в предоставлении государственной услуги,</w:t>
      </w:r>
    </w:p>
    <w:p>
      <w:pPr>
        <w:pStyle w:val="2"/>
        <w:jc w:val="center"/>
      </w:pPr>
      <w:r>
        <w:rPr>
          <w:sz w:val="20"/>
        </w:rPr>
        <w:t xml:space="preserve">срок приостановления предоставления государственной услуги</w:t>
      </w:r>
    </w:p>
    <w:p>
      <w:pPr>
        <w:pStyle w:val="2"/>
        <w:jc w:val="center"/>
      </w:pPr>
      <w:r>
        <w:rPr>
          <w:sz w:val="20"/>
        </w:rPr>
        <w:t xml:space="preserve">в случае, если возможность приостановления предусмотрена</w:t>
      </w:r>
    </w:p>
    <w:p>
      <w:pPr>
        <w:pStyle w:val="2"/>
        <w:jc w:val="center"/>
      </w:pPr>
      <w:r>
        <w:rPr>
          <w:sz w:val="20"/>
        </w:rPr>
        <w:t xml:space="preserve">нормативными правовыми актами Российской Федерации,</w:t>
      </w:r>
    </w:p>
    <w:p>
      <w:pPr>
        <w:pStyle w:val="2"/>
        <w:jc w:val="center"/>
      </w:pPr>
      <w:r>
        <w:rPr>
          <w:sz w:val="20"/>
        </w:rPr>
        <w:t xml:space="preserve">нормативными правовыми актами Республики</w:t>
      </w:r>
    </w:p>
    <w:p>
      <w:pPr>
        <w:pStyle w:val="2"/>
        <w:jc w:val="center"/>
      </w:pPr>
      <w:r>
        <w:rPr>
          <w:sz w:val="20"/>
        </w:rPr>
        <w:t xml:space="preserve">Северная Осетия-Алания, сроки выдачи (направления)</w:t>
      </w:r>
    </w:p>
    <w:p>
      <w:pPr>
        <w:pStyle w:val="2"/>
        <w:jc w:val="center"/>
      </w:pPr>
      <w:r>
        <w:rPr>
          <w:sz w:val="20"/>
        </w:rPr>
        <w:t xml:space="preserve">документов, являющихся результатом предоставления</w:t>
      </w:r>
    </w:p>
    <w:p>
      <w:pPr>
        <w:pStyle w:val="2"/>
        <w:jc w:val="center"/>
      </w:pPr>
      <w:r>
        <w:rPr>
          <w:sz w:val="20"/>
        </w:rPr>
        <w:t xml:space="preserve">государственной услуги</w:t>
      </w:r>
    </w:p>
    <w:p>
      <w:pPr>
        <w:pStyle w:val="0"/>
        <w:ind w:firstLine="540"/>
        <w:jc w:val="both"/>
      </w:pPr>
      <w:r>
        <w:rPr>
          <w:sz w:val="20"/>
        </w:rPr>
      </w:r>
    </w:p>
    <w:p>
      <w:pPr>
        <w:pStyle w:val="0"/>
        <w:ind w:firstLine="540"/>
        <w:jc w:val="both"/>
      </w:pPr>
      <w:r>
        <w:rPr>
          <w:sz w:val="20"/>
        </w:rPr>
        <w:t xml:space="preserve">12. Срок предоставления государственной услуги в течение 30 календарных дней со дня поступления в Министерство заявления о предоставлении государственной услуги.</w:t>
      </w:r>
    </w:p>
    <w:p>
      <w:pPr>
        <w:pStyle w:val="0"/>
        <w:spacing w:before="200" w:line-rule="auto"/>
        <w:ind w:firstLine="540"/>
        <w:jc w:val="both"/>
      </w:pPr>
      <w:r>
        <w:rPr>
          <w:sz w:val="20"/>
        </w:rPr>
        <w:t xml:space="preserve">Указанный срок может быть продлен, но не более чем на 30 дней, в случае направления Министерством запросов в органы исполнительной власти, осуществляющие оценку качества оказания общественно полезных услуг в соответствии с </w:t>
      </w:r>
      <w:hyperlink w:history="0" r:id="rId11" w:tooltip="Постановление Правительства РФ от 26.01.2017 N 89 (ред. от 17.04.2021)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пунктом 6</w:t>
        </w:r>
      </w:hyperlink>
      <w:r>
        <w:rPr>
          <w:sz w:val="20"/>
        </w:rPr>
        <w:t xml:space="preserve"> Правил принятия решения о признании социально ориентированной некоммерческой организации исполнителем общественно полезных услуг, утвержденных Постановлением Правительства Российской Федерации от 26 января 2017 г. N 89.</w:t>
      </w:r>
    </w:p>
    <w:p>
      <w:pPr>
        <w:pStyle w:val="0"/>
        <w:spacing w:before="200" w:line-rule="auto"/>
        <w:ind w:firstLine="540"/>
        <w:jc w:val="both"/>
      </w:pPr>
      <w:r>
        <w:rPr>
          <w:sz w:val="20"/>
        </w:rPr>
        <w:t xml:space="preserve">О продлении срока предоставления государственной услуги Министерство информирует заявителя в течение 30 дней со дня поступления в Министерство заявления о выдаче заключения.</w:t>
      </w:r>
    </w:p>
    <w:p>
      <w:pPr>
        <w:pStyle w:val="0"/>
        <w:spacing w:before="200" w:line-rule="auto"/>
        <w:ind w:firstLine="540"/>
        <w:jc w:val="both"/>
      </w:pPr>
      <w:r>
        <w:rPr>
          <w:sz w:val="20"/>
        </w:rPr>
        <w:t xml:space="preserve">13. В случае поступления в Министерство заявления о выдаче заключения об оценке качества оказания конкретной общественно полезной услуги, не отнесенной к его компетенции, Министерство в течение 5 рабочих дней со дня поступления заявления направляет его по принадлежности в заинтересованный орган, осуществляющий оценку качества оказания этой общественно полезной услуги.</w:t>
      </w:r>
    </w:p>
    <w:p>
      <w:pPr>
        <w:pStyle w:val="0"/>
        <w:spacing w:before="200" w:line-rule="auto"/>
        <w:ind w:firstLine="540"/>
        <w:jc w:val="both"/>
      </w:pPr>
      <w:r>
        <w:rPr>
          <w:sz w:val="20"/>
        </w:rPr>
        <w:t xml:space="preserve">14. Приостановление предоставления государственной услуги законодательством Российской Федерации и Республики Северная Осетия-Алания не предусмотрено.</w:t>
      </w:r>
    </w:p>
    <w:p>
      <w:pPr>
        <w:pStyle w:val="0"/>
        <w:spacing w:before="200" w:line-rule="auto"/>
        <w:ind w:firstLine="540"/>
        <w:jc w:val="both"/>
      </w:pPr>
      <w:r>
        <w:rPr>
          <w:sz w:val="20"/>
        </w:rPr>
        <w:t xml:space="preserve">15. Заключение либо мотивированное уведомление об отказе в выдаче заключения направляется заявителю в течение 3 рабочих дней со дня принятия Министерством соответствующего решения.</w:t>
      </w:r>
    </w:p>
    <w:p>
      <w:pPr>
        <w:pStyle w:val="0"/>
        <w:ind w:firstLine="540"/>
        <w:jc w:val="both"/>
      </w:pPr>
      <w:r>
        <w:rPr>
          <w:sz w:val="20"/>
        </w:rPr>
      </w:r>
    </w:p>
    <w:p>
      <w:pPr>
        <w:pStyle w:val="2"/>
        <w:outlineLvl w:val="2"/>
        <w:jc w:val="center"/>
      </w:pPr>
      <w:r>
        <w:rPr>
          <w:sz w:val="20"/>
        </w:rPr>
        <w:t xml:space="preserve">Нормативные правовые акты Российской Федерации и нормативные</w:t>
      </w:r>
    </w:p>
    <w:p>
      <w:pPr>
        <w:pStyle w:val="2"/>
        <w:jc w:val="center"/>
      </w:pPr>
      <w:r>
        <w:rPr>
          <w:sz w:val="20"/>
        </w:rPr>
        <w:t xml:space="preserve">правовые акты Республики Северная Осетия-Алания,</w:t>
      </w:r>
    </w:p>
    <w:p>
      <w:pPr>
        <w:pStyle w:val="2"/>
        <w:jc w:val="center"/>
      </w:pPr>
      <w:r>
        <w:rPr>
          <w:sz w:val="20"/>
        </w:rPr>
        <w:t xml:space="preserve">регулирующие предоставление государственной услуги</w:t>
      </w:r>
    </w:p>
    <w:p>
      <w:pPr>
        <w:pStyle w:val="0"/>
        <w:ind w:firstLine="540"/>
        <w:jc w:val="both"/>
      </w:pPr>
      <w:r>
        <w:rPr>
          <w:sz w:val="20"/>
        </w:rPr>
      </w:r>
    </w:p>
    <w:p>
      <w:pPr>
        <w:pStyle w:val="0"/>
        <w:ind w:firstLine="540"/>
        <w:jc w:val="both"/>
      </w:pPr>
      <w:r>
        <w:rPr>
          <w:sz w:val="20"/>
        </w:rPr>
        <w:t xml:space="preserve">16. Перечень нормативных правовых актов Российской Федерации и нормативных правовых актов Республики Северная Осетия-Алания,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предоставляющего государственную услугу, в сети Интернет и на Едином портале.</w:t>
      </w:r>
    </w:p>
    <w:p>
      <w:pPr>
        <w:pStyle w:val="0"/>
        <w:ind w:firstLine="540"/>
        <w:jc w:val="both"/>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Российской Федерации и нормативными правовыми актами</w:t>
      </w:r>
    </w:p>
    <w:p>
      <w:pPr>
        <w:pStyle w:val="2"/>
        <w:jc w:val="center"/>
      </w:pPr>
      <w:r>
        <w:rPr>
          <w:sz w:val="20"/>
        </w:rPr>
        <w:t xml:space="preserve">Республики Северная Осетия-Алания для предоставления</w:t>
      </w:r>
    </w:p>
    <w:p>
      <w:pPr>
        <w:pStyle w:val="2"/>
        <w:jc w:val="center"/>
      </w:pPr>
      <w:r>
        <w:rPr>
          <w:sz w:val="20"/>
        </w:rPr>
        <w:t xml:space="preserve">государственной услуги и услуг, необходимых и обязательных</w:t>
      </w:r>
    </w:p>
    <w:p>
      <w:pPr>
        <w:pStyle w:val="2"/>
        <w:jc w:val="center"/>
      </w:pPr>
      <w:r>
        <w:rPr>
          <w:sz w:val="20"/>
        </w:rPr>
        <w:t xml:space="preserve">для предоставления государственной услуги, подлежащих</w:t>
      </w:r>
    </w:p>
    <w:p>
      <w:pPr>
        <w:pStyle w:val="2"/>
        <w:jc w:val="center"/>
      </w:pPr>
      <w:r>
        <w:rPr>
          <w:sz w:val="20"/>
        </w:rPr>
        <w:t xml:space="preserve">представлению заявителем, способы их получения заявителем,</w:t>
      </w:r>
    </w:p>
    <w:p>
      <w:pPr>
        <w:pStyle w:val="2"/>
        <w:jc w:val="center"/>
      </w:pPr>
      <w:r>
        <w:rPr>
          <w:sz w:val="20"/>
        </w:rPr>
        <w:t xml:space="preserve">в том числе в электронной форме, порядок их представления</w:t>
      </w:r>
    </w:p>
    <w:p>
      <w:pPr>
        <w:pStyle w:val="0"/>
        <w:ind w:firstLine="540"/>
        <w:jc w:val="both"/>
      </w:pPr>
      <w:r>
        <w:rPr>
          <w:sz w:val="20"/>
        </w:rPr>
      </w:r>
    </w:p>
    <w:bookmarkStart w:id="123" w:name="P123"/>
    <w:bookmarkEnd w:id="123"/>
    <w:p>
      <w:pPr>
        <w:pStyle w:val="0"/>
        <w:ind w:firstLine="540"/>
        <w:jc w:val="both"/>
      </w:pPr>
      <w:r>
        <w:rPr>
          <w:sz w:val="20"/>
        </w:rPr>
        <w:t xml:space="preserve">17. Для получения государственной услуги заявитель предоставляет в Министерство </w:t>
      </w:r>
      <w:hyperlink w:history="0" w:anchor="P631" w:tooltip="                                 ЗАЯВЛЕНИЕ">
        <w:r>
          <w:rPr>
            <w:sz w:val="20"/>
            <w:color w:val="0000ff"/>
          </w:rPr>
          <w:t xml:space="preserve">заявление</w:t>
        </w:r>
      </w:hyperlink>
      <w:r>
        <w:rPr>
          <w:sz w:val="20"/>
        </w:rPr>
        <w:t xml:space="preserve">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по форме согласно приложению 2 к Административному регламенту (далее - заявление).</w:t>
      </w:r>
    </w:p>
    <w:p>
      <w:pPr>
        <w:pStyle w:val="0"/>
        <w:spacing w:before="200" w:line-rule="auto"/>
        <w:ind w:firstLine="540"/>
        <w:jc w:val="both"/>
      </w:pPr>
      <w:r>
        <w:rPr>
          <w:sz w:val="20"/>
        </w:rPr>
        <w:t xml:space="preserve">К заявлению прилагаются следующие документы:</w:t>
      </w:r>
    </w:p>
    <w:p>
      <w:pPr>
        <w:pStyle w:val="0"/>
        <w:spacing w:before="200" w:line-rule="auto"/>
        <w:ind w:firstLine="540"/>
        <w:jc w:val="both"/>
      </w:pPr>
      <w:r>
        <w:rPr>
          <w:sz w:val="20"/>
        </w:rPr>
        <w:t xml:space="preserve">а) учредительные документы организации;</w:t>
      </w:r>
    </w:p>
    <w:p>
      <w:pPr>
        <w:pStyle w:val="0"/>
        <w:spacing w:before="200" w:line-rule="auto"/>
        <w:ind w:firstLine="540"/>
        <w:jc w:val="both"/>
      </w:pPr>
      <w:r>
        <w:rPr>
          <w:sz w:val="20"/>
        </w:rPr>
        <w:t xml:space="preserve">б) документы, подтверждающие полномочия руководителя юридического лица;</w:t>
      </w:r>
    </w:p>
    <w:p>
      <w:pPr>
        <w:pStyle w:val="0"/>
        <w:spacing w:before="200" w:line-rule="auto"/>
        <w:ind w:firstLine="540"/>
        <w:jc w:val="both"/>
      </w:pPr>
      <w:r>
        <w:rPr>
          <w:sz w:val="20"/>
        </w:rPr>
        <w:t xml:space="preserve">в) сведения, подтверждающие отсутствие в течение 2 лет, предшествующих дате подачи заявления,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 подписанные руководителем организации;</w:t>
      </w:r>
    </w:p>
    <w:p>
      <w:pPr>
        <w:pStyle w:val="0"/>
        <w:spacing w:before="200" w:line-rule="auto"/>
        <w:ind w:firstLine="540"/>
        <w:jc w:val="both"/>
      </w:pPr>
      <w:r>
        <w:rPr>
          <w:sz w:val="20"/>
        </w:rPr>
        <w:t xml:space="preserve">г) сведения об открытости и доступности информации о заявителе, в том числе адреса сайтов в информационно-телекоммуникационной сети Интернет, на которых размещена информация о заявителе;</w:t>
      </w:r>
    </w:p>
    <w:bookmarkStart w:id="129" w:name="P129"/>
    <w:bookmarkEnd w:id="129"/>
    <w:p>
      <w:pPr>
        <w:pStyle w:val="0"/>
        <w:spacing w:before="200" w:line-rule="auto"/>
        <w:ind w:firstLine="540"/>
        <w:jc w:val="both"/>
      </w:pPr>
      <w:r>
        <w:rPr>
          <w:sz w:val="20"/>
        </w:rPr>
        <w:t xml:space="preserve">д) копии документов, подтверждающих наличие у лиц, непосредственно задействованных в исполнении общественно полезной услуги (в том числе работников заявителя и работников, привлеченных заявителем по договорам гражданско-правового характера), необходимой квалификации (в том числе профессионального образования, опыт работы в соответствующей сфере), достаточность количества лиц, у которых есть необходимая квалификация.</w:t>
      </w:r>
    </w:p>
    <w:p>
      <w:pPr>
        <w:pStyle w:val="0"/>
        <w:spacing w:before="200" w:line-rule="auto"/>
        <w:ind w:firstLine="540"/>
        <w:jc w:val="both"/>
      </w:pPr>
      <w:r>
        <w:rPr>
          <w:sz w:val="20"/>
        </w:rPr>
        <w:t xml:space="preserve">В случае подачи документов представителем заявителя он предоставляет документ, подтверждающий его полномочия.</w:t>
      </w:r>
    </w:p>
    <w:p>
      <w:pPr>
        <w:pStyle w:val="0"/>
        <w:spacing w:before="200" w:line-rule="auto"/>
        <w:ind w:firstLine="540"/>
        <w:jc w:val="both"/>
      </w:pPr>
      <w:r>
        <w:rPr>
          <w:sz w:val="20"/>
        </w:rPr>
        <w:t xml:space="preserve">С документов, предоставленных в подлинниках, должностное лицо Министерства, ответственное за оценку общественно полезных услуг, делает копии, заверяет и возвращает подлинники заявителю.</w:t>
      </w:r>
    </w:p>
    <w:p>
      <w:pPr>
        <w:pStyle w:val="0"/>
        <w:spacing w:before="200" w:line-rule="auto"/>
        <w:ind w:firstLine="540"/>
        <w:jc w:val="both"/>
      </w:pPr>
      <w:r>
        <w:rPr>
          <w:sz w:val="20"/>
        </w:rPr>
        <w:t xml:space="preserve">Копии документов, предусмотренных </w:t>
      </w:r>
      <w:hyperlink w:history="0" w:anchor="P129" w:tooltip="д) копии документов, подтверждающих наличие у лиц, непосредственно задействованных в исполнении общественно полезной услуги (в том числе работников заявителя и работников, привлеченных заявителем по договорам гражданско-правового характера), необходимой квалификации (в том числе профессионального образования, опыт работы в соответствующей сфере), достаточность количества лиц, у которых есть необходимая квалификация.">
        <w:r>
          <w:rPr>
            <w:sz w:val="20"/>
            <w:color w:val="0000ff"/>
          </w:rPr>
          <w:t xml:space="preserve">подпунктом "д"</w:t>
        </w:r>
      </w:hyperlink>
      <w:r>
        <w:rPr>
          <w:sz w:val="20"/>
        </w:rPr>
        <w:t xml:space="preserve"> настоящего пункта, должны быть заверены в установленном порядке.</w:t>
      </w:r>
    </w:p>
    <w:bookmarkStart w:id="133" w:name="P133"/>
    <w:bookmarkEnd w:id="133"/>
    <w:p>
      <w:pPr>
        <w:pStyle w:val="0"/>
        <w:spacing w:before="200" w:line-rule="auto"/>
        <w:ind w:firstLine="540"/>
        <w:jc w:val="both"/>
      </w:pPr>
      <w:r>
        <w:rPr>
          <w:sz w:val="20"/>
        </w:rPr>
        <w:t xml:space="preserve">18. Предоставляемые документы, необходимые для получения государственной услуги, должны быть:</w:t>
      </w:r>
    </w:p>
    <w:p>
      <w:pPr>
        <w:pStyle w:val="0"/>
        <w:spacing w:before="200" w:line-rule="auto"/>
        <w:ind w:firstLine="540"/>
        <w:jc w:val="both"/>
      </w:pPr>
      <w:r>
        <w:rPr>
          <w:sz w:val="20"/>
        </w:rPr>
        <w:t xml:space="preserve">надлежащим образом оформлены и содержать все установленные для их идентификации реквизиты: наименование и адрес организации, должность и подпись лица с расшифровкой, печать (при наличии), дату, номер и серию (если есть) документа. Документы не должны иметь серьезных повреждений, наличие которых не позволяет однозначно истолковывать их содержание;</w:t>
      </w:r>
    </w:p>
    <w:p>
      <w:pPr>
        <w:pStyle w:val="0"/>
        <w:spacing w:before="200" w:line-rule="auto"/>
        <w:ind w:firstLine="540"/>
        <w:jc w:val="both"/>
      </w:pPr>
      <w:r>
        <w:rPr>
          <w:sz w:val="20"/>
        </w:rPr>
        <w:t xml:space="preserve">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pPr>
        <w:pStyle w:val="0"/>
        <w:spacing w:before="200" w:line-rule="auto"/>
        <w:ind w:firstLine="540"/>
        <w:jc w:val="both"/>
      </w:pPr>
      <w:r>
        <w:rPr>
          <w:sz w:val="20"/>
        </w:rPr>
        <w:t xml:space="preserve">Заявления и документы для получения государственной услуги в форме электронного документа направляются в порядке, установленном </w:t>
      </w:r>
      <w:hyperlink w:history="0" r:id="rId12" w:tooltip="Постановление Правительства РФ от 07.07.2011 N 553 &quo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quot; {КонсультантПлюс}">
        <w:r>
          <w:rPr>
            <w:sz w:val="20"/>
            <w:color w:val="0000ff"/>
          </w:rPr>
          <w:t xml:space="preserve">Постановлением</w:t>
        </w:r>
      </w:hyperlink>
      <w:r>
        <w:rPr>
          <w:sz w:val="20"/>
        </w:rPr>
        <w:t xml:space="preserve"> Правительства Российской Федерации от 7 июля 2011 года N 553 "О порядке оформления и предоставления заявления и иных документов, необходимых для предоставления государственных и (или) муниципальных услуг, в форме электронных документов".</w:t>
      </w:r>
    </w:p>
    <w:p>
      <w:pPr>
        <w:pStyle w:val="0"/>
        <w:spacing w:before="200" w:line-rule="auto"/>
        <w:ind w:firstLine="540"/>
        <w:jc w:val="both"/>
      </w:pPr>
      <w:r>
        <w:rPr>
          <w:sz w:val="20"/>
        </w:rPr>
        <w:t xml:space="preserve">Заявление и документы, указанные в </w:t>
      </w:r>
      <w:hyperlink w:history="0" w:anchor="P123" w:tooltip="17. Для получения государственной услуги заявитель предоставляет в Министерство заявл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по форме согласно приложению 2 к Административному регламенту (далее - заявление).">
        <w:r>
          <w:rPr>
            <w:sz w:val="20"/>
            <w:color w:val="0000ff"/>
          </w:rPr>
          <w:t xml:space="preserve">пункте 17</w:t>
        </w:r>
      </w:hyperlink>
      <w:r>
        <w:rPr>
          <w:sz w:val="20"/>
        </w:rPr>
        <w:t xml:space="preserve"> Административного регламента, могут быть представлены лично в Министерство, через МФЦ, посредством почтовой связи, а также в форме электронного документа с использованием электронных носителей либо посредством Единого портала.</w:t>
      </w:r>
    </w:p>
    <w:p>
      <w:pPr>
        <w:pStyle w:val="0"/>
        <w:spacing w:before="200" w:line-rule="auto"/>
        <w:ind w:firstLine="540"/>
        <w:jc w:val="both"/>
      </w:pPr>
      <w:r>
        <w:rPr>
          <w:sz w:val="20"/>
        </w:rPr>
        <w:t xml:space="preserve">Заявление и документы, направленные в электронной форме, подписываются простой электронной подписью или усиленной квалифицированной электронной подписью в соответствии с требованиями Федерального </w:t>
      </w:r>
      <w:hyperlink w:history="0" r:id="rId13" w:tooltip="Федеральный закон от 06.04.2011 N 63-ФЗ (ред. от 14.07.2022) &quot;Об электронной подписи&quot; {КонсультантПлюс}">
        <w:r>
          <w:rPr>
            <w:sz w:val="20"/>
            <w:color w:val="0000ff"/>
          </w:rPr>
          <w:t xml:space="preserve">закона</w:t>
        </w:r>
      </w:hyperlink>
      <w:r>
        <w:rPr>
          <w:sz w:val="20"/>
        </w:rPr>
        <w:t xml:space="preserve"> от 6 апреля 2011 года N 63-ФЗ "Об электронной подписи" и Федерального </w:t>
      </w:r>
      <w:hyperlink w:history="0" r:id="rId14"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закона</w:t>
        </w:r>
      </w:hyperlink>
      <w:r>
        <w:rPr>
          <w:sz w:val="20"/>
        </w:rPr>
        <w:t xml:space="preserve"> от 27 июля 2010 года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Формирование заявления осуществляется посредством заполнения электронной формы заявления на официальном сайте Министерства, в МФЦ либо посредством Единого портала, портала услуг без необходимости дополнительной подачи заявления в какой-либо иной форме.</w:t>
      </w:r>
    </w:p>
    <w:p>
      <w:pPr>
        <w:pStyle w:val="0"/>
        <w:spacing w:before="200" w:line-rule="auto"/>
        <w:ind w:firstLine="540"/>
        <w:jc w:val="both"/>
      </w:pPr>
      <w:r>
        <w:rPr>
          <w:sz w:val="20"/>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0"/>
        <w:spacing w:before="200" w:line-rule="auto"/>
        <w:ind w:firstLine="540"/>
        <w:jc w:val="both"/>
      </w:pPr>
      <w:r>
        <w:rPr>
          <w:sz w:val="20"/>
        </w:rPr>
        <w:t xml:space="preserve">Министерство обеспечивает прием документов, необходимых для предоставления государственной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Северная Осетия-Алания и принимаемыми в соответствии с ними актами Правительства Республики Северная Осетия-Алания.</w:t>
      </w:r>
    </w:p>
    <w:p>
      <w:pPr>
        <w:pStyle w:val="0"/>
        <w:spacing w:before="200" w:line-rule="auto"/>
        <w:ind w:firstLine="540"/>
        <w:jc w:val="both"/>
      </w:pPr>
      <w:r>
        <w:rPr>
          <w:sz w:val="20"/>
        </w:rPr>
        <w:t xml:space="preserve">Предоставление государственной услуги начинается с момента приема и регистрации Министерством заявления и документов, поступивших в электронной форме, необходимых для предоставления государственной услуги.</w:t>
      </w:r>
    </w:p>
    <w:p>
      <w:pPr>
        <w:pStyle w:val="0"/>
        <w:spacing w:before="200" w:line-rule="auto"/>
        <w:ind w:firstLine="540"/>
        <w:jc w:val="both"/>
      </w:pPr>
      <w:r>
        <w:rPr>
          <w:sz w:val="20"/>
        </w:rPr>
        <w:t xml:space="preserve">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направляется заявителю не позднее 1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pPr>
        <w:pStyle w:val="0"/>
        <w:spacing w:before="200" w:line-rule="auto"/>
        <w:ind w:firstLine="540"/>
        <w:jc w:val="both"/>
      </w:pPr>
      <w:r>
        <w:rPr>
          <w:sz w:val="20"/>
        </w:rPr>
        <w:t xml:space="preserve">Ответственность за достоверность и полноту представляемых сведений и документов, являющихся необходимыми для предоставления государственной услуги, возлагается на заявителя.</w:t>
      </w:r>
    </w:p>
    <w:p>
      <w:pPr>
        <w:pStyle w:val="0"/>
        <w:ind w:firstLine="540"/>
        <w:jc w:val="both"/>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Российской Федерации и нормативными правовыми актами</w:t>
      </w:r>
    </w:p>
    <w:p>
      <w:pPr>
        <w:pStyle w:val="2"/>
        <w:jc w:val="center"/>
      </w:pPr>
      <w:r>
        <w:rPr>
          <w:sz w:val="20"/>
        </w:rPr>
        <w:t xml:space="preserve">Республики Северная Осетия-Алания для предоставления</w:t>
      </w:r>
    </w:p>
    <w:p>
      <w:pPr>
        <w:pStyle w:val="2"/>
        <w:jc w:val="center"/>
      </w:pPr>
      <w:r>
        <w:rPr>
          <w:sz w:val="20"/>
        </w:rPr>
        <w:t xml:space="preserve">государственной услуги, которые находятся в распоряжении</w:t>
      </w:r>
    </w:p>
    <w:p>
      <w:pPr>
        <w:pStyle w:val="2"/>
        <w:jc w:val="center"/>
      </w:pPr>
      <w:r>
        <w:rPr>
          <w:sz w:val="20"/>
        </w:rPr>
        <w:t xml:space="preserve">иных организаций, участвующих в предоставлении</w:t>
      </w:r>
    </w:p>
    <w:p>
      <w:pPr>
        <w:pStyle w:val="2"/>
        <w:jc w:val="center"/>
      </w:pPr>
      <w:r>
        <w:rPr>
          <w:sz w:val="20"/>
        </w:rPr>
        <w:t xml:space="preserve">государственной услуги, и которые заявитель вправе</w:t>
      </w:r>
    </w:p>
    <w:p>
      <w:pPr>
        <w:pStyle w:val="2"/>
        <w:jc w:val="center"/>
      </w:pPr>
      <w:r>
        <w:rPr>
          <w:sz w:val="20"/>
        </w:rPr>
        <w:t xml:space="preserve">представить, а также способы их получения заявителем,</w:t>
      </w:r>
    </w:p>
    <w:p>
      <w:pPr>
        <w:pStyle w:val="2"/>
        <w:jc w:val="center"/>
      </w:pPr>
      <w:r>
        <w:rPr>
          <w:sz w:val="20"/>
        </w:rPr>
        <w:t xml:space="preserve">в том числе в электронной форме, порядок их представления</w:t>
      </w:r>
    </w:p>
    <w:p>
      <w:pPr>
        <w:pStyle w:val="0"/>
        <w:ind w:firstLine="540"/>
        <w:jc w:val="both"/>
      </w:pPr>
      <w:r>
        <w:rPr>
          <w:sz w:val="20"/>
        </w:rPr>
      </w:r>
    </w:p>
    <w:p>
      <w:pPr>
        <w:pStyle w:val="0"/>
        <w:ind w:firstLine="540"/>
        <w:jc w:val="both"/>
      </w:pPr>
      <w:r>
        <w:rPr>
          <w:sz w:val="20"/>
        </w:rPr>
        <w:t xml:space="preserve">19. По своему желанию заявитель дополнительно может представить иные документы, которые, по его мнению, имеют значение для проведения оценки качества оказания общественно полезных услуг.</w:t>
      </w:r>
    </w:p>
    <w:p>
      <w:pPr>
        <w:pStyle w:val="0"/>
        <w:spacing w:before="200" w:line-rule="auto"/>
        <w:ind w:firstLine="540"/>
        <w:jc w:val="both"/>
      </w:pPr>
      <w:r>
        <w:rPr>
          <w:sz w:val="20"/>
        </w:rPr>
        <w:t xml:space="preserve">В случае если социально ориентированная некоммерческая организация включена в реестр поставщиков социальных услуг по соответствующей общественно полезной услуге, представление дополнительных документов, обосновывающих соответствие оказываемых организацией услуг установленным критериям оценки качества оказания общественно полезных услуг, не требуется.</w:t>
      </w:r>
    </w:p>
    <w:bookmarkStart w:id="158" w:name="P158"/>
    <w:bookmarkEnd w:id="158"/>
    <w:p>
      <w:pPr>
        <w:pStyle w:val="0"/>
        <w:spacing w:before="200" w:line-rule="auto"/>
        <w:ind w:firstLine="540"/>
        <w:jc w:val="both"/>
      </w:pPr>
      <w:r>
        <w:rPr>
          <w:sz w:val="20"/>
        </w:rPr>
        <w:t xml:space="preserve">20. Должностное лицо Министерства, ответственное за проведение оценки качества общественно полезных услуг, истребует в течение 2 рабочих дней со дня поступления заявления, в том числе в электронной форме в рамках межведомственного взаимодействия, следующие документы, которые находятся в распоряжении иных органов (организаций), участвующих в предоставлении государственной услуги:</w:t>
      </w:r>
    </w:p>
    <w:bookmarkStart w:id="159" w:name="P159"/>
    <w:bookmarkEnd w:id="159"/>
    <w:p>
      <w:pPr>
        <w:pStyle w:val="0"/>
        <w:spacing w:before="200" w:line-rule="auto"/>
        <w:ind w:firstLine="540"/>
        <w:jc w:val="both"/>
      </w:pPr>
      <w:r>
        <w:rPr>
          <w:sz w:val="20"/>
        </w:rPr>
        <w:t xml:space="preserve">а) свидетельство о государственной регистрации некоммерческой организации;</w:t>
      </w:r>
    </w:p>
    <w:bookmarkStart w:id="160" w:name="P160"/>
    <w:bookmarkEnd w:id="160"/>
    <w:p>
      <w:pPr>
        <w:pStyle w:val="0"/>
        <w:spacing w:before="200" w:line-rule="auto"/>
        <w:ind w:firstLine="540"/>
        <w:jc w:val="both"/>
      </w:pPr>
      <w:r>
        <w:rPr>
          <w:sz w:val="20"/>
        </w:rPr>
        <w:t xml:space="preserve">б) выписка из Единого государственного реестра юридических лиц, выданная не позднее чем за один месяц до даты подачи заявления;</w:t>
      </w:r>
    </w:p>
    <w:bookmarkStart w:id="161" w:name="P161"/>
    <w:bookmarkEnd w:id="161"/>
    <w:p>
      <w:pPr>
        <w:pStyle w:val="0"/>
        <w:spacing w:before="200" w:line-rule="auto"/>
        <w:ind w:firstLine="540"/>
        <w:jc w:val="both"/>
      </w:pPr>
      <w:r>
        <w:rPr>
          <w:sz w:val="20"/>
        </w:rPr>
        <w:t xml:space="preserve">в) справка об отсутствии задолженности по налогам и сборам, иным предусмотренным законодательством Российской Федерации обязательным платежам по состоянию на первое число месяца, предшествующего месяцу подачи заявления;</w:t>
      </w:r>
    </w:p>
    <w:bookmarkStart w:id="162" w:name="P162"/>
    <w:bookmarkEnd w:id="162"/>
    <w:p>
      <w:pPr>
        <w:pStyle w:val="0"/>
        <w:spacing w:before="200" w:line-rule="auto"/>
        <w:ind w:firstLine="540"/>
        <w:jc w:val="both"/>
      </w:pPr>
      <w:r>
        <w:rPr>
          <w:sz w:val="20"/>
        </w:rPr>
        <w:t xml:space="preserve">г) документ, подтверждающий отсутствие в течение 2 лет, предшествующих дате подачи заявления,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15"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Способы получения документов заявителем в случае самостоятельного их представления в Министерство:</w:t>
      </w:r>
    </w:p>
    <w:p>
      <w:pPr>
        <w:pStyle w:val="0"/>
        <w:spacing w:before="200" w:line-rule="auto"/>
        <w:ind w:firstLine="540"/>
        <w:jc w:val="both"/>
      </w:pPr>
      <w:r>
        <w:rPr>
          <w:sz w:val="20"/>
        </w:rPr>
        <w:t xml:space="preserve">Документы, указанные в </w:t>
      </w:r>
      <w:hyperlink w:history="0" w:anchor="P159" w:tooltip="а) свидетельство о государственной регистрации некоммерческой организации;">
        <w:r>
          <w:rPr>
            <w:sz w:val="20"/>
            <w:color w:val="0000ff"/>
          </w:rPr>
          <w:t xml:space="preserve">подпунктах "а"</w:t>
        </w:r>
      </w:hyperlink>
      <w:r>
        <w:rPr>
          <w:sz w:val="20"/>
        </w:rPr>
        <w:t xml:space="preserve">, </w:t>
      </w:r>
      <w:hyperlink w:history="0" w:anchor="P160" w:tooltip="б) выписка из Единого государственного реестра юридических лиц, выданная не позднее чем за один месяц до даты подачи заявления;">
        <w:r>
          <w:rPr>
            <w:sz w:val="20"/>
            <w:color w:val="0000ff"/>
          </w:rPr>
          <w:t xml:space="preserve">"б"</w:t>
        </w:r>
      </w:hyperlink>
      <w:r>
        <w:rPr>
          <w:sz w:val="20"/>
        </w:rPr>
        <w:t xml:space="preserve">, </w:t>
      </w:r>
      <w:hyperlink w:history="0" w:anchor="P161" w:tooltip="в) справка об отсутствии задолженности по налогам и сборам, иным предусмотренным законодательством Российской Федерации обязательным платежам по состоянию на первое число месяца, предшествующего месяцу подачи заявления;">
        <w:r>
          <w:rPr>
            <w:sz w:val="20"/>
            <w:color w:val="0000ff"/>
          </w:rPr>
          <w:t xml:space="preserve">"в"</w:t>
        </w:r>
      </w:hyperlink>
      <w:r>
        <w:rPr>
          <w:sz w:val="20"/>
        </w:rPr>
        <w:t xml:space="preserve"> настоящего пункта, запрашиваются заявителем в Управлении Федеральной налоговой службы по Республике Северная Осетия-Алания;</w:t>
      </w:r>
    </w:p>
    <w:p>
      <w:pPr>
        <w:pStyle w:val="0"/>
        <w:spacing w:before="200" w:line-rule="auto"/>
        <w:ind w:firstLine="540"/>
        <w:jc w:val="both"/>
      </w:pPr>
      <w:r>
        <w:rPr>
          <w:sz w:val="20"/>
        </w:rPr>
        <w:t xml:space="preserve">документ, указанный в </w:t>
      </w:r>
      <w:hyperlink w:history="0" w:anchor="P162" w:tooltip="г) документ, подтверждающий отсутствие в течение 2 лет, предшествующих дате подачи заявл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w:r>
          <w:rPr>
            <w:sz w:val="20"/>
            <w:color w:val="0000ff"/>
          </w:rPr>
          <w:t xml:space="preserve">подпункте "г"</w:t>
        </w:r>
      </w:hyperlink>
      <w:r>
        <w:rPr>
          <w:sz w:val="20"/>
        </w:rPr>
        <w:t xml:space="preserve"> настоящего пункта, запрашивается заявителем в Управлении Федеральной антимонопольной службы по Республике Северная Осетия-Алания.</w:t>
      </w:r>
    </w:p>
    <w:p>
      <w:pPr>
        <w:pStyle w:val="0"/>
        <w:spacing w:before="200" w:line-rule="auto"/>
        <w:ind w:firstLine="540"/>
        <w:jc w:val="both"/>
      </w:pPr>
      <w:r>
        <w:rPr>
          <w:sz w:val="20"/>
        </w:rPr>
        <w:t xml:space="preserve">21. Министерство не вправе требовать от заявителя представления документов и информации или осуществления действий:</w:t>
      </w:r>
    </w:p>
    <w:p>
      <w:pPr>
        <w:pStyle w:val="0"/>
        <w:spacing w:before="200" w:line-rule="auto"/>
        <w:ind w:firstLine="540"/>
        <w:jc w:val="both"/>
      </w:pPr>
      <w:r>
        <w:rPr>
          <w:sz w:val="20"/>
        </w:rPr>
        <w:t xml:space="preserve">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которые находятся в распоряжении органов исполнительной власти республики,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Республики Северная Осетия-Алания, муниципальными правовыми актами, за исключением документов, указанных в </w:t>
      </w:r>
      <w:hyperlink w:history="0" r:id="rId16"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части 6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bookmarkStart w:id="170" w:name="P170"/>
    <w:bookmarkEnd w:id="170"/>
    <w:p>
      <w:pPr>
        <w:pStyle w:val="0"/>
        <w:spacing w:before="200" w:line-rule="auto"/>
        <w:ind w:firstLine="540"/>
        <w:jc w:val="both"/>
      </w:pPr>
      <w:r>
        <w:rPr>
          <w:sz w:val="20"/>
        </w:rPr>
        <w:t xml:space="preserve">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pPr>
        <w:pStyle w:val="0"/>
        <w:spacing w:before="200" w:line-rule="auto"/>
        <w:ind w:firstLine="540"/>
        <w:jc w:val="both"/>
      </w:pPr>
      <w:r>
        <w:rPr>
          <w:sz w:val="20"/>
        </w:rPr>
        <w:t xml:space="preserve">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pPr>
        <w:pStyle w:val="0"/>
        <w:spacing w:before="200" w:line-rule="auto"/>
        <w:ind w:firstLine="540"/>
        <w:jc w:val="both"/>
      </w:pPr>
      <w:r>
        <w:rPr>
          <w:sz w:val="20"/>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bookmarkStart w:id="173" w:name="P173"/>
    <w:bookmarkEnd w:id="173"/>
    <w:p>
      <w:pPr>
        <w:pStyle w:val="0"/>
        <w:spacing w:before="200" w:line-rule="auto"/>
        <w:ind w:firstLine="540"/>
        <w:jc w:val="both"/>
      </w:pPr>
      <w:r>
        <w:rPr>
          <w:sz w:val="20"/>
        </w:rPr>
        <w:t xml:space="preserve">выявление документально подтвержденного факта (признаков) ошибочного или противоправного действия (бездействия) должностного лица Министерства, предоставляющего государственную услугу, государственного служащего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труда и социального развития Республики Северная Осетия-Алания (далее - Министр)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pPr>
        <w:pStyle w:val="0"/>
        <w:ind w:firstLine="540"/>
        <w:jc w:val="both"/>
      </w:pPr>
      <w:r>
        <w:rPr>
          <w:sz w:val="20"/>
        </w:rPr>
      </w:r>
    </w:p>
    <w:p>
      <w:pPr>
        <w:pStyle w:val="2"/>
        <w:outlineLvl w:val="2"/>
        <w:jc w:val="center"/>
      </w:pPr>
      <w:r>
        <w:rPr>
          <w:sz w:val="20"/>
        </w:rPr>
        <w:t xml:space="preserve">Исчерпывающий перечень оснований для отказа в приеме</w:t>
      </w:r>
    </w:p>
    <w:p>
      <w:pPr>
        <w:pStyle w:val="2"/>
        <w:jc w:val="center"/>
      </w:pPr>
      <w:r>
        <w:rPr>
          <w:sz w:val="20"/>
        </w:rPr>
        <w:t xml:space="preserve">документов, необходимых для предоставления</w:t>
      </w:r>
    </w:p>
    <w:p>
      <w:pPr>
        <w:pStyle w:val="2"/>
        <w:jc w:val="center"/>
      </w:pPr>
      <w:r>
        <w:rPr>
          <w:sz w:val="20"/>
        </w:rPr>
        <w:t xml:space="preserve">государственной услуги</w:t>
      </w:r>
    </w:p>
    <w:p>
      <w:pPr>
        <w:pStyle w:val="0"/>
        <w:ind w:firstLine="540"/>
        <w:jc w:val="both"/>
      </w:pPr>
      <w:r>
        <w:rPr>
          <w:sz w:val="20"/>
        </w:rPr>
      </w:r>
    </w:p>
    <w:p>
      <w:pPr>
        <w:pStyle w:val="0"/>
        <w:ind w:firstLine="540"/>
        <w:jc w:val="both"/>
      </w:pPr>
      <w:r>
        <w:rPr>
          <w:sz w:val="20"/>
        </w:rPr>
        <w:t xml:space="preserve">22. Основания для отказа в приеме документов, необходимых для предоставления государственной услуги, отсутствуют.</w:t>
      </w:r>
    </w:p>
    <w:p>
      <w:pPr>
        <w:pStyle w:val="0"/>
        <w:ind w:firstLine="540"/>
        <w:jc w:val="both"/>
      </w:pPr>
      <w:r>
        <w:rPr>
          <w:sz w:val="20"/>
        </w:rPr>
      </w:r>
    </w:p>
    <w:p>
      <w:pPr>
        <w:pStyle w:val="2"/>
        <w:outlineLvl w:val="2"/>
        <w:jc w:val="center"/>
      </w:pPr>
      <w:r>
        <w:rPr>
          <w:sz w:val="20"/>
        </w:rPr>
        <w:t xml:space="preserve">Исчерпывающий перечень оснований для приостановления</w:t>
      </w:r>
    </w:p>
    <w:p>
      <w:pPr>
        <w:pStyle w:val="2"/>
        <w:jc w:val="center"/>
      </w:pPr>
      <w:r>
        <w:rPr>
          <w:sz w:val="20"/>
        </w:rPr>
        <w:t xml:space="preserve">предоставления государственной услуги или отказа</w:t>
      </w:r>
    </w:p>
    <w:p>
      <w:pPr>
        <w:pStyle w:val="2"/>
        <w:jc w:val="center"/>
      </w:pPr>
      <w:r>
        <w:rPr>
          <w:sz w:val="20"/>
        </w:rPr>
        <w:t xml:space="preserve">в предоставлении государственной услуги</w:t>
      </w:r>
    </w:p>
    <w:p>
      <w:pPr>
        <w:pStyle w:val="0"/>
        <w:ind w:firstLine="540"/>
        <w:jc w:val="both"/>
      </w:pPr>
      <w:r>
        <w:rPr>
          <w:sz w:val="20"/>
        </w:rPr>
      </w:r>
    </w:p>
    <w:p>
      <w:pPr>
        <w:pStyle w:val="0"/>
        <w:ind w:firstLine="540"/>
        <w:jc w:val="both"/>
      </w:pPr>
      <w:r>
        <w:rPr>
          <w:sz w:val="20"/>
        </w:rPr>
        <w:t xml:space="preserve">23. Основания для приостановления предоставления государственной услуги отсутствуют.</w:t>
      </w:r>
    </w:p>
    <w:bookmarkStart w:id="186" w:name="P186"/>
    <w:bookmarkEnd w:id="186"/>
    <w:p>
      <w:pPr>
        <w:pStyle w:val="0"/>
        <w:spacing w:before="200" w:line-rule="auto"/>
        <w:ind w:firstLine="540"/>
        <w:jc w:val="both"/>
      </w:pPr>
      <w:r>
        <w:rPr>
          <w:sz w:val="20"/>
        </w:rPr>
        <w:t xml:space="preserve">24. В предоставлении государственной услуги отказывается в следующих случаях:</w:t>
      </w:r>
    </w:p>
    <w:p>
      <w:pPr>
        <w:pStyle w:val="0"/>
        <w:spacing w:before="200" w:line-rule="auto"/>
        <w:ind w:firstLine="540"/>
        <w:jc w:val="both"/>
      </w:pPr>
      <w:r>
        <w:rPr>
          <w:sz w:val="20"/>
        </w:rPr>
        <w:t xml:space="preserve">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отсутствие у лиц, непосредственно задействованных в предоставлении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наличие в течение 2 лет, предшествующих дате подачи заявления,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w:t>
      </w:r>
    </w:p>
    <w:p>
      <w:pPr>
        <w:pStyle w:val="0"/>
        <w:spacing w:before="200" w:line-rule="auto"/>
        <w:ind w:firstLine="540"/>
        <w:jc w:val="both"/>
      </w:pPr>
      <w:r>
        <w:rPr>
          <w:sz w:val="20"/>
        </w:rPr>
        <w:t xml:space="preserve">наличие в течение 2 лет, предшествующих дате подачи заявления,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17"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законом</w:t>
        </w:r>
      </w:hyperlink>
      <w:r>
        <w:rPr>
          <w:sz w:val="20"/>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наличие задолженности по налогам и сборам, иным предусмотренным законодательством Российской Федерации обязательным платежам;</w:t>
      </w:r>
    </w:p>
    <w:p>
      <w:pPr>
        <w:pStyle w:val="0"/>
        <w:spacing w:before="200" w:line-rule="auto"/>
        <w:ind w:firstLine="540"/>
        <w:jc w:val="both"/>
      </w:pPr>
      <w:r>
        <w:rPr>
          <w:sz w:val="20"/>
        </w:rPr>
        <w:t xml:space="preserve">представление документов, предусмотренных </w:t>
      </w:r>
      <w:hyperlink w:history="0" w:anchor="P123" w:tooltip="17. Для получения государственной услуги заявитель предоставляет в Министерство заявл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по форме согласно приложению 2 к Административному регламенту (далее - заявление).">
        <w:r>
          <w:rPr>
            <w:sz w:val="20"/>
            <w:color w:val="0000ff"/>
          </w:rPr>
          <w:t xml:space="preserve">пунктом 17</w:t>
        </w:r>
      </w:hyperlink>
      <w:r>
        <w:rPr>
          <w:sz w:val="20"/>
        </w:rPr>
        <w:t xml:space="preserve"> Административного регламента, не в полном объеме и (или) содержащих недостоверные сведения, либо документов, оформленных в ненадлежащем порядке, предусмотренном </w:t>
      </w:r>
      <w:hyperlink w:history="0" w:anchor="P133" w:tooltip="18. Предоставляемые документы, необходимые для получения государственной услуги, должны быть:">
        <w:r>
          <w:rPr>
            <w:sz w:val="20"/>
            <w:color w:val="0000ff"/>
          </w:rPr>
          <w:t xml:space="preserve">пунктом 18</w:t>
        </w:r>
      </w:hyperlink>
      <w:r>
        <w:rPr>
          <w:sz w:val="20"/>
        </w:rPr>
        <w:t xml:space="preserve"> Административного регламента.</w:t>
      </w:r>
    </w:p>
    <w:p>
      <w:pPr>
        <w:pStyle w:val="0"/>
        <w:spacing w:before="200" w:line-rule="auto"/>
        <w:ind w:firstLine="540"/>
        <w:jc w:val="both"/>
      </w:pPr>
      <w:r>
        <w:rPr>
          <w:sz w:val="20"/>
        </w:rPr>
        <w:t xml:space="preserve">25. После устранения оснований для отказа в предоставлении государственной услуги заявитель вправе повторно обратиться для получения государственной услуги в порядке, установленном настоящим Административным регламентом.</w:t>
      </w:r>
    </w:p>
    <w:p>
      <w:pPr>
        <w:pStyle w:val="0"/>
        <w:spacing w:before="200" w:line-rule="auto"/>
        <w:ind w:firstLine="540"/>
        <w:jc w:val="both"/>
      </w:pPr>
      <w:r>
        <w:rPr>
          <w:sz w:val="20"/>
        </w:rPr>
        <w:t xml:space="preserve">26. Заявитель несет ответственность за достоверность и полноту предоставленных сведений.</w:t>
      </w:r>
    </w:p>
    <w:p>
      <w:pPr>
        <w:pStyle w:val="0"/>
        <w:spacing w:before="200" w:line-rule="auto"/>
        <w:ind w:firstLine="540"/>
        <w:jc w:val="both"/>
      </w:pPr>
      <w:r>
        <w:rPr>
          <w:sz w:val="20"/>
        </w:rPr>
        <w:t xml:space="preserve">27. Министерство вправе осуществить проверку сведений, указанных в документах, представляемых заявителем.</w:t>
      </w:r>
    </w:p>
    <w:p>
      <w:pPr>
        <w:pStyle w:val="0"/>
        <w:ind w:firstLine="540"/>
        <w:jc w:val="both"/>
      </w:pPr>
      <w:r>
        <w:rPr>
          <w:sz w:val="20"/>
        </w:rPr>
      </w:r>
    </w:p>
    <w:p>
      <w:pPr>
        <w:pStyle w:val="2"/>
        <w:outlineLvl w:val="2"/>
        <w:jc w:val="center"/>
      </w:pPr>
      <w:r>
        <w:rPr>
          <w:sz w:val="20"/>
        </w:rPr>
        <w:t xml:space="preserve">Перечень услуг, необходимых и обязательных</w:t>
      </w:r>
    </w:p>
    <w:p>
      <w:pPr>
        <w:pStyle w:val="2"/>
        <w:jc w:val="center"/>
      </w:pPr>
      <w:r>
        <w:rPr>
          <w:sz w:val="20"/>
        </w:rPr>
        <w:t xml:space="preserve">для предоставления государственной услуги, в том числе</w:t>
      </w:r>
    </w:p>
    <w:p>
      <w:pPr>
        <w:pStyle w:val="2"/>
        <w:jc w:val="center"/>
      </w:pPr>
      <w:r>
        <w:rPr>
          <w:sz w:val="20"/>
        </w:rPr>
        <w:t xml:space="preserve">сведения о документе (документах), выдаваемом (выдаваемых)</w:t>
      </w:r>
    </w:p>
    <w:p>
      <w:pPr>
        <w:pStyle w:val="2"/>
        <w:jc w:val="center"/>
      </w:pPr>
      <w:r>
        <w:rPr>
          <w:sz w:val="20"/>
        </w:rPr>
        <w:t xml:space="preserve">иными организациями, участвующими в предоставлении</w:t>
      </w:r>
    </w:p>
    <w:p>
      <w:pPr>
        <w:pStyle w:val="2"/>
        <w:jc w:val="center"/>
      </w:pPr>
      <w:r>
        <w:rPr>
          <w:sz w:val="20"/>
        </w:rPr>
        <w:t xml:space="preserve">государственной услуги</w:t>
      </w:r>
    </w:p>
    <w:p>
      <w:pPr>
        <w:pStyle w:val="0"/>
        <w:ind w:firstLine="540"/>
        <w:jc w:val="both"/>
      </w:pPr>
      <w:r>
        <w:rPr>
          <w:sz w:val="20"/>
        </w:rPr>
      </w:r>
    </w:p>
    <w:p>
      <w:pPr>
        <w:pStyle w:val="0"/>
        <w:ind w:firstLine="540"/>
        <w:jc w:val="both"/>
      </w:pPr>
      <w:r>
        <w:rPr>
          <w:sz w:val="20"/>
        </w:rPr>
        <w:t xml:space="preserve">28. Услуги, которые являются необходимыми и обязательными для предоставления государственной услуги, нормативными правовыми актами Российской Федерации и нормативными правовыми актами Республики Северная Осетия-Алания не предусмотрены.</w:t>
      </w:r>
    </w:p>
    <w:p>
      <w:pPr>
        <w:pStyle w:val="0"/>
        <w:ind w:firstLine="540"/>
        <w:jc w:val="both"/>
      </w:pPr>
      <w:r>
        <w:rPr>
          <w:sz w:val="20"/>
        </w:rPr>
      </w:r>
    </w:p>
    <w:p>
      <w:pPr>
        <w:pStyle w:val="2"/>
        <w:outlineLvl w:val="2"/>
        <w:jc w:val="center"/>
      </w:pPr>
      <w:r>
        <w:rPr>
          <w:sz w:val="20"/>
        </w:rPr>
        <w:t xml:space="preserve">Порядок, размер и основания взимания государственной</w:t>
      </w:r>
    </w:p>
    <w:p>
      <w:pPr>
        <w:pStyle w:val="2"/>
        <w:jc w:val="center"/>
      </w:pPr>
      <w:r>
        <w:rPr>
          <w:sz w:val="20"/>
        </w:rPr>
        <w:t xml:space="preserve">пошлины или иной платы, взимаемой за предоставление</w:t>
      </w:r>
    </w:p>
    <w:p>
      <w:pPr>
        <w:pStyle w:val="2"/>
        <w:jc w:val="center"/>
      </w:pPr>
      <w:r>
        <w:rPr>
          <w:sz w:val="20"/>
        </w:rPr>
        <w:t xml:space="preserve">государственной услуги</w:t>
      </w:r>
    </w:p>
    <w:p>
      <w:pPr>
        <w:pStyle w:val="0"/>
        <w:ind w:firstLine="540"/>
        <w:jc w:val="both"/>
      </w:pPr>
      <w:r>
        <w:rPr>
          <w:sz w:val="20"/>
        </w:rPr>
      </w:r>
    </w:p>
    <w:p>
      <w:pPr>
        <w:pStyle w:val="0"/>
        <w:ind w:firstLine="540"/>
        <w:jc w:val="both"/>
      </w:pPr>
      <w:r>
        <w:rPr>
          <w:sz w:val="20"/>
        </w:rPr>
        <w:t xml:space="preserve">29. Государственная пошлина или иная плата за предоставление государственной услуги не взимается.</w:t>
      </w:r>
    </w:p>
    <w:p>
      <w:pPr>
        <w:pStyle w:val="0"/>
        <w:spacing w:before="200" w:line-rule="auto"/>
        <w:ind w:firstLine="540"/>
        <w:jc w:val="both"/>
      </w:pPr>
      <w:r>
        <w:rPr>
          <w:sz w:val="20"/>
        </w:rPr>
        <w:t xml:space="preserve">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Министерства и (или) должностного лица, ответственного за проведение оценки качества общественно полезных услуг, плата с заявителя не взимается.</w:t>
      </w:r>
    </w:p>
    <w:p>
      <w:pPr>
        <w:pStyle w:val="0"/>
        <w:ind w:firstLine="540"/>
        <w:jc w:val="both"/>
      </w:pPr>
      <w:r>
        <w:rPr>
          <w:sz w:val="20"/>
        </w:rPr>
      </w:r>
    </w:p>
    <w:p>
      <w:pPr>
        <w:pStyle w:val="2"/>
        <w:outlineLvl w:val="2"/>
        <w:jc w:val="center"/>
      </w:pPr>
      <w:r>
        <w:rPr>
          <w:sz w:val="20"/>
        </w:rPr>
        <w:t xml:space="preserve">Порядок, размер и основания взимания платы за предоставление</w:t>
      </w:r>
    </w:p>
    <w:p>
      <w:pPr>
        <w:pStyle w:val="2"/>
        <w:jc w:val="center"/>
      </w:pPr>
      <w:r>
        <w:rPr>
          <w:sz w:val="20"/>
        </w:rPr>
        <w:t xml:space="preserve">услуг, необходимых и обязательных для предоставления</w:t>
      </w:r>
    </w:p>
    <w:p>
      <w:pPr>
        <w:pStyle w:val="2"/>
        <w:jc w:val="center"/>
      </w:pPr>
      <w:r>
        <w:rPr>
          <w:sz w:val="20"/>
        </w:rPr>
        <w:t xml:space="preserve">государственной услуги, включая информацию о методиках</w:t>
      </w:r>
    </w:p>
    <w:p>
      <w:pPr>
        <w:pStyle w:val="2"/>
        <w:jc w:val="center"/>
      </w:pPr>
      <w:r>
        <w:rPr>
          <w:sz w:val="20"/>
        </w:rPr>
        <w:t xml:space="preserve">расчета размера такой платы</w:t>
      </w:r>
    </w:p>
    <w:p>
      <w:pPr>
        <w:pStyle w:val="0"/>
        <w:ind w:firstLine="540"/>
        <w:jc w:val="both"/>
      </w:pPr>
      <w:r>
        <w:rPr>
          <w:sz w:val="20"/>
        </w:rPr>
      </w:r>
    </w:p>
    <w:p>
      <w:pPr>
        <w:pStyle w:val="0"/>
        <w:ind w:firstLine="540"/>
        <w:jc w:val="both"/>
      </w:pPr>
      <w:r>
        <w:rPr>
          <w:sz w:val="20"/>
        </w:rPr>
        <w:t xml:space="preserve">30. Плата за предоставление услуг, необходимых и обязательных для предоставления государственной услуги, не взимается.</w:t>
      </w:r>
    </w:p>
    <w:p>
      <w:pPr>
        <w:pStyle w:val="0"/>
        <w:ind w:firstLine="540"/>
        <w:jc w:val="both"/>
      </w:pPr>
      <w:r>
        <w:rPr>
          <w:sz w:val="20"/>
        </w:rPr>
      </w:r>
    </w:p>
    <w:p>
      <w:pPr>
        <w:pStyle w:val="2"/>
        <w:outlineLvl w:val="2"/>
        <w:jc w:val="center"/>
      </w:pPr>
      <w:r>
        <w:rPr>
          <w:sz w:val="20"/>
        </w:rPr>
        <w:t xml:space="preserve">Максимальный срок ожидания в очереди при подаче запроса</w:t>
      </w:r>
    </w:p>
    <w:p>
      <w:pPr>
        <w:pStyle w:val="2"/>
        <w:jc w:val="center"/>
      </w:pPr>
      <w:r>
        <w:rPr>
          <w:sz w:val="20"/>
        </w:rPr>
        <w:t xml:space="preserve">о предоставлении государственной услуги и услуг, необходимых</w:t>
      </w:r>
    </w:p>
    <w:p>
      <w:pPr>
        <w:pStyle w:val="2"/>
        <w:jc w:val="center"/>
      </w:pPr>
      <w:r>
        <w:rPr>
          <w:sz w:val="20"/>
        </w:rPr>
        <w:t xml:space="preserve">и обязательных для предоставления государственной услуги,</w:t>
      </w:r>
    </w:p>
    <w:p>
      <w:pPr>
        <w:pStyle w:val="2"/>
        <w:jc w:val="center"/>
      </w:pPr>
      <w:r>
        <w:rPr>
          <w:sz w:val="20"/>
        </w:rPr>
        <w:t xml:space="preserve">и при получении результата предоставления</w:t>
      </w:r>
    </w:p>
    <w:p>
      <w:pPr>
        <w:pStyle w:val="2"/>
        <w:jc w:val="center"/>
      </w:pPr>
      <w:r>
        <w:rPr>
          <w:sz w:val="20"/>
        </w:rPr>
        <w:t xml:space="preserve">государственной услуги</w:t>
      </w:r>
    </w:p>
    <w:p>
      <w:pPr>
        <w:pStyle w:val="0"/>
        <w:ind w:firstLine="540"/>
        <w:jc w:val="both"/>
      </w:pPr>
      <w:r>
        <w:rPr>
          <w:sz w:val="20"/>
        </w:rPr>
      </w:r>
    </w:p>
    <w:p>
      <w:pPr>
        <w:pStyle w:val="0"/>
        <w:ind w:firstLine="540"/>
        <w:jc w:val="both"/>
      </w:pPr>
      <w:r>
        <w:rPr>
          <w:sz w:val="20"/>
        </w:rPr>
        <w:t xml:space="preserve">31.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15 минут, по предварительной записи - 10 минут.</w:t>
      </w:r>
    </w:p>
    <w:p>
      <w:pPr>
        <w:pStyle w:val="0"/>
        <w:spacing w:before="200" w:line-rule="auto"/>
        <w:ind w:firstLine="540"/>
        <w:jc w:val="both"/>
      </w:pPr>
      <w:r>
        <w:rPr>
          <w:sz w:val="20"/>
        </w:rPr>
        <w:t xml:space="preserve">Выдача документов, являющихся результатом предоставления государственной услуги, не может превышать 5 минут.</w:t>
      </w:r>
    </w:p>
    <w:p>
      <w:pPr>
        <w:pStyle w:val="0"/>
        <w:ind w:firstLine="540"/>
        <w:jc w:val="both"/>
      </w:pPr>
      <w:r>
        <w:rPr>
          <w:sz w:val="20"/>
        </w:rPr>
      </w:r>
    </w:p>
    <w:p>
      <w:pPr>
        <w:pStyle w:val="2"/>
        <w:outlineLvl w:val="2"/>
        <w:jc w:val="center"/>
      </w:pPr>
      <w:r>
        <w:rPr>
          <w:sz w:val="20"/>
        </w:rPr>
        <w:t xml:space="preserve">Срок и порядок регистрации заявления о предоставлении</w:t>
      </w:r>
    </w:p>
    <w:p>
      <w:pPr>
        <w:pStyle w:val="2"/>
        <w:jc w:val="center"/>
      </w:pPr>
      <w:r>
        <w:rPr>
          <w:sz w:val="20"/>
        </w:rPr>
        <w:t xml:space="preserve">государственной услуги и услуг, необходимых и обязательных</w:t>
      </w:r>
    </w:p>
    <w:p>
      <w:pPr>
        <w:pStyle w:val="2"/>
        <w:jc w:val="center"/>
      </w:pPr>
      <w:r>
        <w:rPr>
          <w:sz w:val="20"/>
        </w:rPr>
        <w:t xml:space="preserve">для предоставления государственной услуги,</w:t>
      </w:r>
    </w:p>
    <w:p>
      <w:pPr>
        <w:pStyle w:val="2"/>
        <w:jc w:val="center"/>
      </w:pPr>
      <w:r>
        <w:rPr>
          <w:sz w:val="20"/>
        </w:rPr>
        <w:t xml:space="preserve">в том числе в электронной форме</w:t>
      </w:r>
    </w:p>
    <w:p>
      <w:pPr>
        <w:pStyle w:val="0"/>
        <w:ind w:firstLine="540"/>
        <w:jc w:val="both"/>
      </w:pPr>
      <w:r>
        <w:rPr>
          <w:sz w:val="20"/>
        </w:rPr>
      </w:r>
    </w:p>
    <w:p>
      <w:pPr>
        <w:pStyle w:val="0"/>
        <w:ind w:firstLine="540"/>
        <w:jc w:val="both"/>
      </w:pPr>
      <w:r>
        <w:rPr>
          <w:sz w:val="20"/>
        </w:rPr>
        <w:t xml:space="preserve">32. Регистрацию заявления о предоставлении государственной услуги осуществляет должностное лицо, ответственное за регистрацию документов в Министерстве.</w:t>
      </w:r>
    </w:p>
    <w:p>
      <w:pPr>
        <w:pStyle w:val="0"/>
        <w:spacing w:before="200" w:line-rule="auto"/>
        <w:ind w:firstLine="540"/>
        <w:jc w:val="both"/>
      </w:pPr>
      <w:r>
        <w:rPr>
          <w:sz w:val="20"/>
        </w:rPr>
        <w:t xml:space="preserve">Заявление подлежит обязательной регистрации в день поступления в Министерство. Срок регистрации заявления составляет не более 10 минут.</w:t>
      </w:r>
    </w:p>
    <w:p>
      <w:pPr>
        <w:pStyle w:val="0"/>
        <w:spacing w:before="200" w:line-rule="auto"/>
        <w:ind w:firstLine="540"/>
        <w:jc w:val="both"/>
      </w:pPr>
      <w:r>
        <w:rPr>
          <w:sz w:val="20"/>
        </w:rPr>
        <w:t xml:space="preserve">33. Заявление о предоставлении государственной услуги, направленное в электронной форме, распечатывается на бумажный носитель должностным лицом, ответственным за регистрацию документов в Министерстве.</w:t>
      </w:r>
    </w:p>
    <w:p>
      <w:pPr>
        <w:pStyle w:val="0"/>
        <w:ind w:firstLine="540"/>
        <w:jc w:val="both"/>
      </w:pPr>
      <w:r>
        <w:rPr>
          <w:sz w:val="20"/>
        </w:rPr>
      </w:r>
    </w:p>
    <w:p>
      <w:pPr>
        <w:pStyle w:val="2"/>
        <w:outlineLvl w:val="2"/>
        <w:jc w:val="center"/>
      </w:pPr>
      <w:r>
        <w:rPr>
          <w:sz w:val="20"/>
        </w:rPr>
        <w:t xml:space="preserve">Требования к помещениям, в которых предоставляется</w:t>
      </w:r>
    </w:p>
    <w:p>
      <w:pPr>
        <w:pStyle w:val="2"/>
        <w:jc w:val="center"/>
      </w:pPr>
      <w:r>
        <w:rPr>
          <w:sz w:val="20"/>
        </w:rPr>
        <w:t xml:space="preserve">государственная услуга, залу ожидания, местам для заполнения</w:t>
      </w:r>
    </w:p>
    <w:p>
      <w:pPr>
        <w:pStyle w:val="2"/>
        <w:jc w:val="center"/>
      </w:pPr>
      <w:r>
        <w:rPr>
          <w:sz w:val="20"/>
        </w:rPr>
        <w:t xml:space="preserve">запросов о предоставлении государственной услуги,</w:t>
      </w:r>
    </w:p>
    <w:p>
      <w:pPr>
        <w:pStyle w:val="2"/>
        <w:jc w:val="center"/>
      </w:pPr>
      <w:r>
        <w:rPr>
          <w:sz w:val="20"/>
        </w:rPr>
        <w:t xml:space="preserve">информационным стендам с образцами их заполнения и перечнем</w:t>
      </w:r>
    </w:p>
    <w:p>
      <w:pPr>
        <w:pStyle w:val="2"/>
        <w:jc w:val="center"/>
      </w:pPr>
      <w:r>
        <w:rPr>
          <w:sz w:val="20"/>
        </w:rPr>
        <w:t xml:space="preserve">документов, необходимых для предоставления каждой</w:t>
      </w:r>
    </w:p>
    <w:p>
      <w:pPr>
        <w:pStyle w:val="2"/>
        <w:jc w:val="center"/>
      </w:pPr>
      <w:r>
        <w:rPr>
          <w:sz w:val="20"/>
        </w:rPr>
        <w:t xml:space="preserve">государственной услуги, размещению и оформлению визуальной,</w:t>
      </w:r>
    </w:p>
    <w:p>
      <w:pPr>
        <w:pStyle w:val="2"/>
        <w:jc w:val="center"/>
      </w:pPr>
      <w:r>
        <w:rPr>
          <w:sz w:val="20"/>
        </w:rPr>
        <w:t xml:space="preserve">текстовой и мультимедийной информации о порядке</w:t>
      </w:r>
    </w:p>
    <w:p>
      <w:pPr>
        <w:pStyle w:val="2"/>
        <w:jc w:val="center"/>
      </w:pPr>
      <w:r>
        <w:rPr>
          <w:sz w:val="20"/>
        </w:rPr>
        <w:t xml:space="preserve">предоставления такой услуги, в том числе к обеспечению</w:t>
      </w:r>
    </w:p>
    <w:p>
      <w:pPr>
        <w:pStyle w:val="2"/>
        <w:jc w:val="center"/>
      </w:pPr>
      <w:r>
        <w:rPr>
          <w:sz w:val="20"/>
        </w:rPr>
        <w:t xml:space="preserve">доступности для инвалидов указанных объектов в соответствии</w:t>
      </w:r>
    </w:p>
    <w:p>
      <w:pPr>
        <w:pStyle w:val="2"/>
        <w:jc w:val="center"/>
      </w:pPr>
      <w:r>
        <w:rPr>
          <w:sz w:val="20"/>
        </w:rPr>
        <w:t xml:space="preserve">с законодательством Российской Федерации о</w:t>
      </w:r>
    </w:p>
    <w:p>
      <w:pPr>
        <w:pStyle w:val="2"/>
        <w:jc w:val="center"/>
      </w:pPr>
      <w:r>
        <w:rPr>
          <w:sz w:val="20"/>
        </w:rPr>
        <w:t xml:space="preserve">социальной защите инвалидов</w:t>
      </w:r>
    </w:p>
    <w:p>
      <w:pPr>
        <w:pStyle w:val="0"/>
        <w:ind w:firstLine="540"/>
        <w:jc w:val="both"/>
      </w:pPr>
      <w:r>
        <w:rPr>
          <w:sz w:val="20"/>
        </w:rPr>
      </w:r>
    </w:p>
    <w:p>
      <w:pPr>
        <w:pStyle w:val="0"/>
        <w:ind w:firstLine="540"/>
        <w:jc w:val="both"/>
      </w:pPr>
      <w:r>
        <w:rPr>
          <w:sz w:val="20"/>
        </w:rPr>
        <w:t xml:space="preserve">34. Местоположение помещения, в котором предоставляется государственная услуга (далее - помещение Министерства), должно обеспечивать удобство для граждан с точки зрения пешеходной доступности от остановок общественного транспорта.</w:t>
      </w:r>
    </w:p>
    <w:p>
      <w:pPr>
        <w:pStyle w:val="0"/>
        <w:spacing w:before="200" w:line-rule="auto"/>
        <w:ind w:firstLine="540"/>
        <w:jc w:val="both"/>
      </w:pPr>
      <w:r>
        <w:rPr>
          <w:sz w:val="20"/>
        </w:rPr>
        <w:t xml:space="preserve">Путь от остановок общественного транспорта до здания (строения), в котором располагается помещение Министерства, должен быть оборудован соответствующими информационными указателями.</w:t>
      </w:r>
    </w:p>
    <w:p>
      <w:pPr>
        <w:pStyle w:val="0"/>
        <w:spacing w:before="200" w:line-rule="auto"/>
        <w:ind w:firstLine="540"/>
        <w:jc w:val="both"/>
      </w:pPr>
      <w:r>
        <w:rPr>
          <w:sz w:val="20"/>
        </w:rPr>
        <w:t xml:space="preserve">В случае если имеется возможность организации стоянки (парковки) возле здания (строения), в котором размещено помещение Министерства, организовывается стоянка (парковка) для личного автомобильного транспорта граждан. За пользование стоянкой (парковкой) с граждан плата не взимается.</w:t>
      </w:r>
    </w:p>
    <w:p>
      <w:pPr>
        <w:pStyle w:val="0"/>
        <w:spacing w:before="200" w:line-rule="auto"/>
        <w:ind w:firstLine="540"/>
        <w:jc w:val="both"/>
      </w:pPr>
      <w:r>
        <w:rPr>
          <w:sz w:val="20"/>
        </w:rPr>
        <w:t xml:space="preserve">Для парковки специальных автотранспортных средств маломобильных групп населения на каждой стоянке выделяется не менее 10 процентов мест (но не менее одного места), которые не должны занимать иные транспортные средства.</w:t>
      </w:r>
    </w:p>
    <w:p>
      <w:pPr>
        <w:pStyle w:val="0"/>
        <w:spacing w:before="200" w:line-rule="auto"/>
        <w:ind w:firstLine="540"/>
        <w:jc w:val="both"/>
      </w:pPr>
      <w:r>
        <w:rPr>
          <w:sz w:val="20"/>
        </w:rPr>
        <w:t xml:space="preserve">Помещения Министерства должны размещаться преимущественно на нижних, предпочтительнее на первых этажах зданий с отдельным входом (по возможности).</w:t>
      </w:r>
    </w:p>
    <w:p>
      <w:pPr>
        <w:pStyle w:val="0"/>
        <w:spacing w:before="200" w:line-rule="auto"/>
        <w:ind w:firstLine="540"/>
        <w:jc w:val="both"/>
      </w:pPr>
      <w:r>
        <w:rPr>
          <w:sz w:val="20"/>
        </w:rPr>
        <w:t xml:space="preserve">Вход в помещение Министерства должен обеспечивать свободный доступ граждан, а также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 Передвижение по помещению Министерства не должно создавать затруднений для лиц с ограниченными возможностями здоровья, включая тех, кто использует кресла-коляски. Помещение Министерства должно быть достаточно освещено.</w:t>
      </w:r>
    </w:p>
    <w:p>
      <w:pPr>
        <w:pStyle w:val="0"/>
        <w:spacing w:before="200" w:line-rule="auto"/>
        <w:ind w:firstLine="540"/>
        <w:jc w:val="both"/>
      </w:pPr>
      <w:r>
        <w:rPr>
          <w:sz w:val="20"/>
        </w:rPr>
        <w:t xml:space="preserve">Центральный вход в здание (строение), где располагается помещение Министерства, оборудуется информационной табличкой (вывеской), содержащей следующую информацию:</w:t>
      </w:r>
    </w:p>
    <w:p>
      <w:pPr>
        <w:pStyle w:val="0"/>
        <w:spacing w:before="200" w:line-rule="auto"/>
        <w:ind w:firstLine="540"/>
        <w:jc w:val="both"/>
      </w:pPr>
      <w:r>
        <w:rPr>
          <w:sz w:val="20"/>
        </w:rPr>
        <w:t xml:space="preserve">наименование Министерства (наименование структурного подразделения, осуществляющего предоставление государственной услуги);</w:t>
      </w:r>
    </w:p>
    <w:p>
      <w:pPr>
        <w:pStyle w:val="0"/>
        <w:spacing w:before="200" w:line-rule="auto"/>
        <w:ind w:firstLine="540"/>
        <w:jc w:val="both"/>
      </w:pPr>
      <w:r>
        <w:rPr>
          <w:sz w:val="20"/>
        </w:rPr>
        <w:t xml:space="preserve">режим работы;</w:t>
      </w:r>
    </w:p>
    <w:p>
      <w:pPr>
        <w:pStyle w:val="0"/>
        <w:spacing w:before="200" w:line-rule="auto"/>
        <w:ind w:firstLine="540"/>
        <w:jc w:val="both"/>
      </w:pPr>
      <w:r>
        <w:rPr>
          <w:sz w:val="20"/>
        </w:rPr>
        <w:t xml:space="preserve">график приема.</w:t>
      </w:r>
    </w:p>
    <w:p>
      <w:pPr>
        <w:pStyle w:val="0"/>
        <w:spacing w:before="200" w:line-rule="auto"/>
        <w:ind w:firstLine="540"/>
        <w:jc w:val="both"/>
      </w:pPr>
      <w:r>
        <w:rPr>
          <w:sz w:val="20"/>
        </w:rPr>
        <w:t xml:space="preserve">Помещения Министерства оборудуются электронной системой управления очередью (по возможности), световым информационным табло (по возможности), системой кондиционирования воздуха (по возможности), противопожарной системой и средствами пожаротушения, системой охраны и видеонаблюдения (по возможности).</w:t>
      </w:r>
    </w:p>
    <w:p>
      <w:pPr>
        <w:pStyle w:val="0"/>
        <w:spacing w:before="200" w:line-rule="auto"/>
        <w:ind w:firstLine="540"/>
        <w:jc w:val="both"/>
      </w:pPr>
      <w:r>
        <w:rPr>
          <w:sz w:val="20"/>
        </w:rPr>
        <w:t xml:space="preserve">Фасад здания (строения), где располагается помещение Министерства, должен быть оборудован осветительными приборами, позволяющими гражданам ознакомиться с информационной табличкой.</w:t>
      </w:r>
    </w:p>
    <w:p>
      <w:pPr>
        <w:pStyle w:val="0"/>
        <w:spacing w:before="200" w:line-rule="auto"/>
        <w:ind w:firstLine="540"/>
        <w:jc w:val="both"/>
      </w:pPr>
      <w:r>
        <w:rPr>
          <w:sz w:val="20"/>
        </w:rPr>
        <w:t xml:space="preserve">В целях информирования граждан о возможности их участия в оценке эффективности деятельности руководителей Министерства (их структурных подразделений) с учетом качества предоставленных им государственных услуг в помещении Министерства (месте ожидания) размещаются информационные материалы о возможности участия граждан в оценке качества предоставления государственных услуг.</w:t>
      </w:r>
    </w:p>
    <w:p>
      <w:pPr>
        <w:pStyle w:val="0"/>
        <w:spacing w:before="200" w:line-rule="auto"/>
        <w:ind w:firstLine="540"/>
        <w:jc w:val="both"/>
      </w:pPr>
      <w:r>
        <w:rPr>
          <w:sz w:val="20"/>
        </w:rPr>
        <w:t xml:space="preserve">Помещения Министерства включают зал ожидания и места для приема граждан.</w:t>
      </w:r>
    </w:p>
    <w:p>
      <w:pPr>
        <w:pStyle w:val="0"/>
        <w:spacing w:before="200" w:line-rule="auto"/>
        <w:ind w:firstLine="540"/>
        <w:jc w:val="both"/>
      </w:pPr>
      <w:r>
        <w:rPr>
          <w:sz w:val="20"/>
        </w:rPr>
        <w:t xml:space="preserve">Зал ожидания оснащается стульями, столами (стойками) для возможности оформления документов. Количество мест ожидания определяется исходя из фактической нагрузки и возможностей для их размещения в здании.</w:t>
      </w:r>
    </w:p>
    <w:p>
      <w:pPr>
        <w:pStyle w:val="0"/>
        <w:spacing w:before="200" w:line-rule="auto"/>
        <w:ind w:firstLine="540"/>
        <w:jc w:val="both"/>
      </w:pPr>
      <w:r>
        <w:rPr>
          <w:sz w:val="20"/>
        </w:rPr>
        <w:t xml:space="preserve">При входе в помещение Министерства и (или) в залах ожидания оборудуются информационные стенды. На информационных стендах размещаются следующая информация и документы:</w:t>
      </w:r>
    </w:p>
    <w:p>
      <w:pPr>
        <w:pStyle w:val="0"/>
        <w:spacing w:before="200" w:line-rule="auto"/>
        <w:ind w:firstLine="540"/>
        <w:jc w:val="both"/>
      </w:pPr>
      <w:r>
        <w:rPr>
          <w:sz w:val="20"/>
        </w:rPr>
        <w:t xml:space="preserve">почтовый адрес Министерства;</w:t>
      </w:r>
    </w:p>
    <w:p>
      <w:pPr>
        <w:pStyle w:val="0"/>
        <w:spacing w:before="200" w:line-rule="auto"/>
        <w:ind w:firstLine="540"/>
        <w:jc w:val="both"/>
      </w:pPr>
      <w:r>
        <w:rPr>
          <w:sz w:val="20"/>
        </w:rPr>
        <w:t xml:space="preserve">адрес сайта Министерства;</w:t>
      </w:r>
    </w:p>
    <w:p>
      <w:pPr>
        <w:pStyle w:val="0"/>
        <w:spacing w:before="200" w:line-rule="auto"/>
        <w:ind w:firstLine="540"/>
        <w:jc w:val="both"/>
      </w:pPr>
      <w:r>
        <w:rPr>
          <w:sz w:val="20"/>
        </w:rPr>
        <w:t xml:space="preserve">справочный номер телефона Министерства, номер телефона автоинформатора (при наличии);</w:t>
      </w:r>
    </w:p>
    <w:p>
      <w:pPr>
        <w:pStyle w:val="0"/>
        <w:spacing w:before="200" w:line-rule="auto"/>
        <w:ind w:firstLine="540"/>
        <w:jc w:val="both"/>
      </w:pPr>
      <w:r>
        <w:rPr>
          <w:sz w:val="20"/>
        </w:rPr>
        <w:t xml:space="preserve">режим работы Министерства;</w:t>
      </w:r>
    </w:p>
    <w:p>
      <w:pPr>
        <w:pStyle w:val="0"/>
        <w:spacing w:before="200" w:line-rule="auto"/>
        <w:ind w:firstLine="540"/>
        <w:jc w:val="both"/>
      </w:pPr>
      <w:r>
        <w:rPr>
          <w:sz w:val="20"/>
        </w:rPr>
        <w:t xml:space="preserve">выдержки из нормативных правовых актов, содержащих нормы, регулирующие деятельность по предоставлению государственной услуги;</w:t>
      </w:r>
    </w:p>
    <w:p>
      <w:pPr>
        <w:pStyle w:val="0"/>
        <w:spacing w:before="200" w:line-rule="auto"/>
        <w:ind w:firstLine="540"/>
        <w:jc w:val="both"/>
      </w:pPr>
      <w:r>
        <w:rPr>
          <w:sz w:val="20"/>
        </w:rPr>
        <w:t xml:space="preserve">перечень документов, необходимых для получения государственной услуги;</w:t>
      </w:r>
    </w:p>
    <w:p>
      <w:pPr>
        <w:pStyle w:val="0"/>
        <w:spacing w:before="200" w:line-rule="auto"/>
        <w:ind w:firstLine="540"/>
        <w:jc w:val="both"/>
      </w:pPr>
      <w:r>
        <w:rPr>
          <w:sz w:val="20"/>
        </w:rPr>
        <w:t xml:space="preserve">формы заявлений и образцы их заполнения.</w:t>
      </w:r>
    </w:p>
    <w:p>
      <w:pPr>
        <w:pStyle w:val="0"/>
        <w:spacing w:before="200" w:line-rule="auto"/>
        <w:ind w:firstLine="540"/>
        <w:jc w:val="both"/>
      </w:pPr>
      <w:r>
        <w:rPr>
          <w:sz w:val="20"/>
        </w:rPr>
        <w:t xml:space="preserve">Прием граждан по вопросам предоставления государственной услуги осуществляется в кабинетах (кабинках), специально оборудованных для приема граждан, которые оборудуются информационными табличками с указанием:</w:t>
      </w:r>
    </w:p>
    <w:p>
      <w:pPr>
        <w:pStyle w:val="0"/>
        <w:spacing w:before="200" w:line-rule="auto"/>
        <w:ind w:firstLine="540"/>
        <w:jc w:val="both"/>
      </w:pPr>
      <w:r>
        <w:rPr>
          <w:sz w:val="20"/>
        </w:rPr>
        <w:t xml:space="preserve">номера кабинета (кабинки);</w:t>
      </w:r>
    </w:p>
    <w:p>
      <w:pPr>
        <w:pStyle w:val="0"/>
        <w:spacing w:before="200" w:line-rule="auto"/>
        <w:ind w:firstLine="540"/>
        <w:jc w:val="both"/>
      </w:pPr>
      <w:r>
        <w:rPr>
          <w:sz w:val="20"/>
        </w:rPr>
        <w:t xml:space="preserve">фамилии, имени, отчества (при наличии) должностного лица.</w:t>
      </w:r>
    </w:p>
    <w:p>
      <w:pPr>
        <w:pStyle w:val="0"/>
        <w:spacing w:before="200" w:line-rule="auto"/>
        <w:ind w:firstLine="540"/>
        <w:jc w:val="both"/>
      </w:pPr>
      <w:r>
        <w:rPr>
          <w:sz w:val="20"/>
        </w:rPr>
        <w:t xml:space="preserve">Рабочее место должностного лица должно быть оборудовано персональным компьютером с возможностью доступа к необходимым информационным базам данных Министерства, принтером и сканером.</w:t>
      </w:r>
    </w:p>
    <w:p>
      <w:pPr>
        <w:pStyle w:val="0"/>
        <w:spacing w:before="200" w:line-rule="auto"/>
        <w:ind w:firstLine="540"/>
        <w:jc w:val="both"/>
      </w:pPr>
      <w:r>
        <w:rPr>
          <w:sz w:val="20"/>
        </w:rPr>
        <w:t xml:space="preserve">Для лиц с ограниченными возможностями здоровья (включая лиц, использующих кресла-коляски и собак-проводников) должны обеспечиваться:</w:t>
      </w:r>
    </w:p>
    <w:p>
      <w:pPr>
        <w:pStyle w:val="0"/>
        <w:spacing w:before="200" w:line-rule="auto"/>
        <w:ind w:firstLine="540"/>
        <w:jc w:val="both"/>
      </w:pPr>
      <w:r>
        <w:rPr>
          <w:sz w:val="20"/>
        </w:rPr>
        <w:t xml:space="preserve">условия для беспрепятственного доступа в помещение Министерства;</w:t>
      </w:r>
    </w:p>
    <w:p>
      <w:pPr>
        <w:pStyle w:val="0"/>
        <w:spacing w:before="200" w:line-rule="auto"/>
        <w:ind w:firstLine="540"/>
        <w:jc w:val="both"/>
      </w:pPr>
      <w:r>
        <w:rPr>
          <w:sz w:val="20"/>
        </w:rPr>
        <w:t xml:space="preserve">возможность самостоятельного передвижения по территории, на которой расположено помещение Министерства, а также входа в помещение и выхода из него, посадки в транспортное средство и высадки из него, в том числе с использованием кресла-коляски;</w:t>
      </w:r>
    </w:p>
    <w:p>
      <w:pPr>
        <w:pStyle w:val="0"/>
        <w:spacing w:before="200" w:line-rule="auto"/>
        <w:ind w:firstLine="540"/>
        <w:jc w:val="both"/>
      </w:pPr>
      <w:r>
        <w:rPr>
          <w:sz w:val="20"/>
        </w:rPr>
        <w:t xml:space="preserve">возможность сопровождения и самостоятельного передвижения, оказания помощи инвалидам, имеющим стойкие расстройства функции зрения;</w:t>
      </w:r>
    </w:p>
    <w:p>
      <w:pPr>
        <w:pStyle w:val="0"/>
        <w:spacing w:before="200" w:line-rule="auto"/>
        <w:ind w:firstLine="540"/>
        <w:jc w:val="both"/>
      </w:pPr>
      <w:r>
        <w:rPr>
          <w:sz w:val="20"/>
        </w:rPr>
        <w:t xml:space="preserve">условия по надлежащему размещению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pPr>
        <w:pStyle w:val="0"/>
        <w:spacing w:before="200" w:line-rule="auto"/>
        <w:ind w:firstLine="540"/>
        <w:jc w:val="both"/>
      </w:pPr>
      <w:r>
        <w:rPr>
          <w:sz w:val="20"/>
        </w:rPr>
        <w:t xml:space="preserve">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допуска сурдопереводчика и тифлосурдопереводчика;</w:t>
      </w:r>
    </w:p>
    <w:p>
      <w:pPr>
        <w:pStyle w:val="0"/>
        <w:spacing w:before="200" w:line-rule="auto"/>
        <w:ind w:firstLine="540"/>
        <w:jc w:val="both"/>
      </w:pPr>
      <w:r>
        <w:rPr>
          <w:sz w:val="20"/>
        </w:rPr>
        <w:t xml:space="preserve">возможность допуска в помещение Министерства собаки-проводника при наличии документа, подтверждающего ее специальное обучение и выдаваемого по </w:t>
      </w:r>
      <w:hyperlink w:history="0" r:id="rId18"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форме</w:t>
        </w:r>
      </w:hyperlink>
      <w:r>
        <w:rPr>
          <w:sz w:val="20"/>
        </w:rPr>
        <w:t xml:space="preserve"> и в </w:t>
      </w:r>
      <w:hyperlink w:history="0" r:id="rId19"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порядке</w:t>
        </w:r>
      </w:hyperlink>
      <w:r>
        <w:rPr>
          <w:sz w:val="20"/>
        </w:rPr>
        <w:t xml:space="preserve">,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pPr>
        <w:pStyle w:val="0"/>
        <w:spacing w:before="200" w:line-rule="auto"/>
        <w:ind w:firstLine="540"/>
        <w:jc w:val="both"/>
      </w:pPr>
      <w:r>
        <w:rPr>
          <w:sz w:val="20"/>
        </w:rPr>
        <w:t xml:space="preserve">соответствующая помощь работников Министерства, предоставляющих государственные услуги, инвалидам в преодолении барьеров, мешающих получению ими услуг наравне с другими лицами.</w:t>
      </w:r>
    </w:p>
    <w:p>
      <w:pPr>
        <w:pStyle w:val="0"/>
        <w:spacing w:before="200" w:line-rule="auto"/>
        <w:ind w:firstLine="540"/>
        <w:jc w:val="both"/>
      </w:pPr>
      <w:r>
        <w:rPr>
          <w:sz w:val="20"/>
        </w:rPr>
        <w:t xml:space="preserve">В случае отсутствия 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pPr>
        <w:pStyle w:val="0"/>
        <w:ind w:firstLine="540"/>
        <w:jc w:val="both"/>
      </w:pPr>
      <w:r>
        <w:rPr>
          <w:sz w:val="20"/>
        </w:rPr>
      </w:r>
    </w:p>
    <w:p>
      <w:pPr>
        <w:pStyle w:val="2"/>
        <w:outlineLvl w:val="2"/>
        <w:jc w:val="center"/>
      </w:pPr>
      <w:r>
        <w:rPr>
          <w:sz w:val="20"/>
        </w:rPr>
        <w:t xml:space="preserve">Показатели доступности и качества государственной услуги,</w:t>
      </w:r>
    </w:p>
    <w:p>
      <w:pPr>
        <w:pStyle w:val="2"/>
        <w:jc w:val="center"/>
      </w:pPr>
      <w:r>
        <w:rPr>
          <w:sz w:val="20"/>
        </w:rPr>
        <w:t xml:space="preserve">в том числе количество взаимодействий заявителя</w:t>
      </w:r>
    </w:p>
    <w:p>
      <w:pPr>
        <w:pStyle w:val="2"/>
        <w:jc w:val="center"/>
      </w:pPr>
      <w:r>
        <w:rPr>
          <w:sz w:val="20"/>
        </w:rPr>
        <w:t xml:space="preserve">с должностными лицами при предоставлении государственной</w:t>
      </w:r>
    </w:p>
    <w:p>
      <w:pPr>
        <w:pStyle w:val="2"/>
        <w:jc w:val="center"/>
      </w:pPr>
      <w:r>
        <w:rPr>
          <w:sz w:val="20"/>
        </w:rPr>
        <w:t xml:space="preserve">услуги и их продолжительность, возможность получения</w:t>
      </w:r>
    </w:p>
    <w:p>
      <w:pPr>
        <w:pStyle w:val="2"/>
        <w:jc w:val="center"/>
      </w:pPr>
      <w:r>
        <w:rPr>
          <w:sz w:val="20"/>
        </w:rPr>
        <w:t xml:space="preserve">информации о ходе предоставления государственной услуги,</w:t>
      </w:r>
    </w:p>
    <w:p>
      <w:pPr>
        <w:pStyle w:val="2"/>
        <w:jc w:val="center"/>
      </w:pPr>
      <w:r>
        <w:rPr>
          <w:sz w:val="20"/>
        </w:rPr>
        <w:t xml:space="preserve">в том числе с использованием информационно-коммуникационных</w:t>
      </w:r>
    </w:p>
    <w:p>
      <w:pPr>
        <w:pStyle w:val="2"/>
        <w:jc w:val="center"/>
      </w:pPr>
      <w:r>
        <w:rPr>
          <w:sz w:val="20"/>
        </w:rPr>
        <w:t xml:space="preserve">технологий, возможность либо отсутствие возможности</w:t>
      </w:r>
    </w:p>
    <w:p>
      <w:pPr>
        <w:pStyle w:val="2"/>
        <w:jc w:val="center"/>
      </w:pPr>
      <w:r>
        <w:rPr>
          <w:sz w:val="20"/>
        </w:rPr>
        <w:t xml:space="preserve">получения государственной услуги в МФЦ</w:t>
      </w:r>
    </w:p>
    <w:p>
      <w:pPr>
        <w:pStyle w:val="2"/>
        <w:jc w:val="center"/>
      </w:pPr>
      <w:r>
        <w:rPr>
          <w:sz w:val="20"/>
        </w:rPr>
        <w:t xml:space="preserve">(в том числе в полном объеме)</w:t>
      </w:r>
    </w:p>
    <w:p>
      <w:pPr>
        <w:pStyle w:val="0"/>
        <w:ind w:firstLine="540"/>
        <w:jc w:val="both"/>
      </w:pPr>
      <w:r>
        <w:rPr>
          <w:sz w:val="20"/>
        </w:rPr>
      </w:r>
    </w:p>
    <w:p>
      <w:pPr>
        <w:pStyle w:val="0"/>
        <w:ind w:firstLine="540"/>
        <w:jc w:val="both"/>
      </w:pPr>
      <w:r>
        <w:rPr>
          <w:sz w:val="20"/>
        </w:rPr>
        <w:t xml:space="preserve">35. В процессе предоставления государственной услуги заявитель или представитель заявителя вправе обращаться в Министерство за получением информации о ходе предоставления государственной услуги лично, по почте или с использованием информационно-коммуникационных технологий в сети Интернет через официальный сайт Министерства, в МФЦ либо посредством Единого портала.</w:t>
      </w:r>
    </w:p>
    <w:p>
      <w:pPr>
        <w:pStyle w:val="0"/>
        <w:ind w:firstLine="540"/>
        <w:jc w:val="both"/>
      </w:pPr>
      <w:r>
        <w:rPr>
          <w:sz w:val="20"/>
        </w:rPr>
      </w:r>
    </w:p>
    <w:p>
      <w:pPr>
        <w:pStyle w:val="2"/>
        <w:outlineLvl w:val="2"/>
        <w:jc w:val="center"/>
      </w:pPr>
      <w:r>
        <w:rPr>
          <w:sz w:val="20"/>
        </w:rPr>
        <w:t xml:space="preserve">Иные требования, в том числе учитывающие особенности</w:t>
      </w:r>
    </w:p>
    <w:p>
      <w:pPr>
        <w:pStyle w:val="2"/>
        <w:jc w:val="center"/>
      </w:pPr>
      <w:r>
        <w:rPr>
          <w:sz w:val="20"/>
        </w:rPr>
        <w:t xml:space="preserve">предоставления государственной услуги по экстерриториальному</w:t>
      </w:r>
    </w:p>
    <w:p>
      <w:pPr>
        <w:pStyle w:val="2"/>
        <w:jc w:val="center"/>
      </w:pPr>
      <w:r>
        <w:rPr>
          <w:sz w:val="20"/>
        </w:rPr>
        <w:t xml:space="preserve">принципу (в случае, если государственная услуга</w:t>
      </w:r>
    </w:p>
    <w:p>
      <w:pPr>
        <w:pStyle w:val="2"/>
        <w:jc w:val="center"/>
      </w:pPr>
      <w:r>
        <w:rPr>
          <w:sz w:val="20"/>
        </w:rPr>
        <w:t xml:space="preserve">предоставляется по экстерриториальному принципу)</w:t>
      </w:r>
    </w:p>
    <w:p>
      <w:pPr>
        <w:pStyle w:val="2"/>
        <w:jc w:val="center"/>
      </w:pPr>
      <w:r>
        <w:rPr>
          <w:sz w:val="20"/>
        </w:rPr>
        <w:t xml:space="preserve">и особенности предоставления государственной услуги</w:t>
      </w:r>
    </w:p>
    <w:p>
      <w:pPr>
        <w:pStyle w:val="2"/>
        <w:jc w:val="center"/>
      </w:pPr>
      <w:r>
        <w:rPr>
          <w:sz w:val="20"/>
        </w:rPr>
        <w:t xml:space="preserve">в электронной форме</w:t>
      </w:r>
    </w:p>
    <w:p>
      <w:pPr>
        <w:pStyle w:val="0"/>
        <w:ind w:firstLine="540"/>
        <w:jc w:val="both"/>
      </w:pPr>
      <w:r>
        <w:rPr>
          <w:sz w:val="20"/>
        </w:rPr>
      </w:r>
    </w:p>
    <w:p>
      <w:pPr>
        <w:pStyle w:val="0"/>
        <w:ind w:firstLine="540"/>
        <w:jc w:val="both"/>
      </w:pPr>
      <w:r>
        <w:rPr>
          <w:sz w:val="20"/>
        </w:rPr>
        <w:t xml:space="preserve">36. Государственная услуга по экстерриториальному принципу не предоставляется.</w:t>
      </w:r>
    </w:p>
    <w:p>
      <w:pPr>
        <w:pStyle w:val="0"/>
        <w:spacing w:before="200" w:line-rule="auto"/>
        <w:ind w:firstLine="540"/>
        <w:jc w:val="both"/>
      </w:pPr>
      <w:r>
        <w:rPr>
          <w:sz w:val="20"/>
        </w:rPr>
        <w:t xml:space="preserve">При обращении в электронной форме за получением государственной услуги заявление и прилагаемые к нему документы подписываются тем видом электронной подписи, допустимость использования которой установлена федеральными законами, регламентирующими порядок предоставления государственной услуги.</w:t>
      </w:r>
    </w:p>
    <w:p>
      <w:pPr>
        <w:pStyle w:val="0"/>
        <w:spacing w:before="200" w:line-rule="auto"/>
        <w:ind w:firstLine="540"/>
        <w:jc w:val="both"/>
      </w:pPr>
      <w:r>
        <w:rPr>
          <w:sz w:val="20"/>
        </w:rPr>
        <w:t xml:space="preserve">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w:t>
      </w:r>
      <w:hyperlink w:history="0" r:id="rId20" w:tooltip="Постановление Правительства РФ от 25.06.2012 N 634 (ред. от 24.05.2021)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Постановлению</w:t>
        </w:r>
      </w:hyperlink>
      <w:r>
        <w:rPr>
          <w:sz w:val="20"/>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pPr>
        <w:pStyle w:val="0"/>
        <w:spacing w:before="200" w:line-rule="auto"/>
        <w:ind w:firstLine="540"/>
        <w:jc w:val="both"/>
      </w:pPr>
      <w:r>
        <w:rPr>
          <w:sz w:val="20"/>
        </w:rPr>
        <w:t xml:space="preserve">В случае если при обращении в электронной форме за получением государственной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
    <w:p>
      <w:pPr>
        <w:pStyle w:val="0"/>
        <w:spacing w:before="200" w:line-rule="auto"/>
        <w:ind w:firstLine="540"/>
        <w:jc w:val="both"/>
      </w:pPr>
      <w:r>
        <w:rPr>
          <w:sz w:val="20"/>
        </w:rPr>
        <w:t xml:space="preserve">При предоставлении государственной услуги заявителю обеспечивается возможность с использованием сети Интернет через официальный сайт Министерства либо посредством Единого портала:</w:t>
      </w:r>
    </w:p>
    <w:p>
      <w:pPr>
        <w:pStyle w:val="0"/>
        <w:spacing w:before="200" w:line-rule="auto"/>
        <w:ind w:firstLine="540"/>
        <w:jc w:val="both"/>
      </w:pPr>
      <w:r>
        <w:rPr>
          <w:sz w:val="20"/>
        </w:rPr>
        <w:t xml:space="preserve">получать информацию о порядке предоставления государственной услуги и сведения о ходе предоставления государственной услуги;</w:t>
      </w:r>
    </w:p>
    <w:p>
      <w:pPr>
        <w:pStyle w:val="0"/>
        <w:spacing w:before="200" w:line-rule="auto"/>
        <w:ind w:firstLine="540"/>
        <w:jc w:val="both"/>
      </w:pPr>
      <w:r>
        <w:rPr>
          <w:sz w:val="20"/>
        </w:rPr>
        <w:t xml:space="preserve">представлять заявление и документы, необходимые для предоставления государственной услуги, в порядке, установленном </w:t>
      </w:r>
      <w:hyperlink w:history="0" r:id="rId21" w:tooltip="Постановление Правительства РФ от 07.07.2011 N 553 &quo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quot; {КонсультантПлюс}">
        <w:r>
          <w:rPr>
            <w:sz w:val="20"/>
            <w:color w:val="0000ff"/>
          </w:rPr>
          <w:t xml:space="preserve">Постановлением</w:t>
        </w:r>
      </w:hyperlink>
      <w:r>
        <w:rPr>
          <w:sz w:val="20"/>
        </w:rPr>
        <w:t xml:space="preserve">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pPr>
        <w:pStyle w:val="0"/>
        <w:spacing w:before="200" w:line-rule="auto"/>
        <w:ind w:firstLine="540"/>
        <w:jc w:val="both"/>
      </w:pPr>
      <w:r>
        <w:rPr>
          <w:sz w:val="20"/>
        </w:rPr>
        <w:t xml:space="preserve">При поступлении заявления и документов в электронной форме Министерством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 которой подписаны поступившие заявление и документы, на предмет ее соответствия следующим требованиям:</w:t>
      </w:r>
    </w:p>
    <w:p>
      <w:pPr>
        <w:pStyle w:val="0"/>
        <w:spacing w:before="200" w:line-rule="auto"/>
        <w:ind w:firstLine="540"/>
        <w:jc w:val="both"/>
      </w:pPr>
      <w:r>
        <w:rPr>
          <w:sz w:val="20"/>
        </w:rPr>
        <w:t xml:space="preserve">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pPr>
        <w:pStyle w:val="0"/>
        <w:spacing w:before="200" w:line-rule="auto"/>
        <w:ind w:firstLine="540"/>
        <w:jc w:val="both"/>
      </w:pPr>
      <w:r>
        <w:rPr>
          <w:sz w:val="20"/>
        </w:rPr>
        <w:t xml:space="preserve">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pPr>
        <w:pStyle w:val="0"/>
        <w:spacing w:before="200" w:line-rule="auto"/>
        <w:ind w:firstLine="540"/>
        <w:jc w:val="both"/>
      </w:pPr>
      <w:r>
        <w:rPr>
          <w:sz w:val="20"/>
        </w:rPr>
        <w:t xml:space="preserve">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hyperlink w:history="0" r:id="rId22" w:tooltip="Федеральный закон от 06.04.2011 N 63-ФЗ (ред. от 14.07.2022) &quot;Об электронной подписи&quot; {КонсультантПлюс}">
        <w:r>
          <w:rPr>
            <w:sz w:val="20"/>
            <w:color w:val="0000ff"/>
          </w:rPr>
          <w:t xml:space="preserve">законом</w:t>
        </w:r>
      </w:hyperlink>
      <w:r>
        <w:rPr>
          <w:sz w:val="20"/>
        </w:rPr>
        <w:t xml:space="preserve"> от 6 апреля 2011 года N 63-ФЗ "Об электронной подписи", и с использованием квалифицированного сертификата лица, подписавшего электронный документ;</w:t>
      </w:r>
    </w:p>
    <w:p>
      <w:pPr>
        <w:pStyle w:val="0"/>
        <w:spacing w:before="200" w:line-rule="auto"/>
        <w:ind w:firstLine="540"/>
        <w:jc w:val="both"/>
      </w:pPr>
      <w:r>
        <w:rPr>
          <w:sz w:val="20"/>
        </w:rPr>
        <w:t xml:space="preserve">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pPr>
        <w:pStyle w:val="0"/>
        <w:spacing w:before="200" w:line-rule="auto"/>
        <w:ind w:firstLine="540"/>
        <w:jc w:val="both"/>
      </w:pPr>
      <w:r>
        <w:rPr>
          <w:sz w:val="20"/>
        </w:rPr>
        <w:t xml:space="preserve">Уведомление о принятии заявления, поступившего в Министерство, посредством почтовой связи или в электронной форме, направляется заявителю не позднее 1 рабочего дня, следующего за днем подачи указанного заявления, в письменной форме по почтовому адресу, указанному в заявлении, или в форме электронного документа по адресу электронной почты, указанному в заявлении.</w:t>
      </w:r>
    </w:p>
    <w:p>
      <w:pPr>
        <w:pStyle w:val="0"/>
        <w:spacing w:before="200" w:line-rule="auto"/>
        <w:ind w:firstLine="540"/>
        <w:jc w:val="both"/>
      </w:pPr>
      <w:r>
        <w:rPr>
          <w:sz w:val="20"/>
        </w:rPr>
        <w:t xml:space="preserve">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w:t>
      </w:r>
    </w:p>
    <w:p>
      <w:pPr>
        <w:pStyle w:val="0"/>
        <w:spacing w:before="200" w:line-rule="auto"/>
        <w:ind w:firstLine="540"/>
        <w:jc w:val="both"/>
      </w:pPr>
      <w:r>
        <w:rPr>
          <w:sz w:val="20"/>
        </w:rPr>
        <w:t xml:space="preserve">37. При организации записи на прием Министерством заявителю обеспечивается возможность:</w:t>
      </w:r>
    </w:p>
    <w:p>
      <w:pPr>
        <w:pStyle w:val="0"/>
        <w:spacing w:before="200" w:line-rule="auto"/>
        <w:ind w:firstLine="540"/>
        <w:jc w:val="both"/>
      </w:pPr>
      <w:r>
        <w:rPr>
          <w:sz w:val="20"/>
        </w:rPr>
        <w:t xml:space="preserve">а) ознакомления с расписанием работы Министерства либо работы уполномоченного должностного лица Министерства, а также с доступными для записи на прием датами и интервалами времени приема;</w:t>
      </w:r>
    </w:p>
    <w:p>
      <w:pPr>
        <w:pStyle w:val="0"/>
        <w:spacing w:before="200" w:line-rule="auto"/>
        <w:ind w:firstLine="540"/>
        <w:jc w:val="both"/>
      </w:pPr>
      <w:r>
        <w:rPr>
          <w:sz w:val="20"/>
        </w:rPr>
        <w:t xml:space="preserve">б) записи в любые свободные для приема дату и время в пределах установленного в Министерстве графика приема заявителей.</w:t>
      </w:r>
    </w:p>
    <w:p>
      <w:pPr>
        <w:pStyle w:val="0"/>
        <w:spacing w:before="200" w:line-rule="auto"/>
        <w:ind w:firstLine="540"/>
        <w:jc w:val="both"/>
      </w:pPr>
      <w:r>
        <w:rPr>
          <w:sz w:val="20"/>
        </w:rPr>
        <w:t xml:space="preserve">При осуществлении записи на прием в Министерство уполномоченное должностное лицо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0"/>
        <w:spacing w:before="200" w:line-rule="auto"/>
        <w:ind w:firstLine="540"/>
        <w:jc w:val="both"/>
      </w:pPr>
      <w:r>
        <w:rPr>
          <w:sz w:val="20"/>
        </w:rPr>
        <w:t xml:space="preserve">38. При предоставлении государственной услуги в электронной форме заявителю в срок, не превышающий 1 рабочего дня после завершения соответствующего действия, на адрес электронной почты, указанной в заявлении, направляется уведомление о:</w:t>
      </w:r>
    </w:p>
    <w:p>
      <w:pPr>
        <w:pStyle w:val="0"/>
        <w:spacing w:before="200" w:line-rule="auto"/>
        <w:ind w:firstLine="540"/>
        <w:jc w:val="both"/>
      </w:pPr>
      <w:r>
        <w:rPr>
          <w:sz w:val="20"/>
        </w:rPr>
        <w:t xml:space="preserve">а) записи на прием в Министерство, содержащее сведения о дате, времени и месте приема;</w:t>
      </w:r>
    </w:p>
    <w:p>
      <w:pPr>
        <w:pStyle w:val="0"/>
        <w:spacing w:before="200" w:line-rule="auto"/>
        <w:ind w:firstLine="540"/>
        <w:jc w:val="both"/>
      </w:pPr>
      <w:r>
        <w:rPr>
          <w:sz w:val="20"/>
        </w:rPr>
        <w:t xml:space="preserve">б)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либо мотивированный отказ в предоставлении государственной услуги.</w:t>
      </w:r>
    </w:p>
    <w:p>
      <w:pPr>
        <w:pStyle w:val="0"/>
        <w:ind w:firstLine="540"/>
        <w:jc w:val="both"/>
      </w:pPr>
      <w:r>
        <w:rPr>
          <w:sz w:val="20"/>
        </w:rPr>
      </w:r>
    </w:p>
    <w:p>
      <w:pPr>
        <w:pStyle w:val="2"/>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 (действий), требования к порядку</w:t>
      </w:r>
    </w:p>
    <w:p>
      <w:pPr>
        <w:pStyle w:val="2"/>
        <w:jc w:val="center"/>
      </w:pPr>
      <w:r>
        <w:rPr>
          <w:sz w:val="20"/>
        </w:rPr>
        <w:t xml:space="preserve">их выполнения, в том числе особенности выполнения</w:t>
      </w:r>
    </w:p>
    <w:p>
      <w:pPr>
        <w:pStyle w:val="2"/>
        <w:jc w:val="center"/>
      </w:pPr>
      <w:r>
        <w:rPr>
          <w:sz w:val="20"/>
        </w:rPr>
        <w:t xml:space="preserve">административных процедур (действий) в электронной форме</w:t>
      </w:r>
    </w:p>
    <w:p>
      <w:pPr>
        <w:pStyle w:val="0"/>
        <w:ind w:firstLine="540"/>
        <w:jc w:val="both"/>
      </w:pPr>
      <w:r>
        <w:rPr>
          <w:sz w:val="20"/>
        </w:rPr>
      </w:r>
    </w:p>
    <w:p>
      <w:pPr>
        <w:pStyle w:val="2"/>
        <w:outlineLvl w:val="2"/>
        <w:jc w:val="center"/>
      </w:pPr>
      <w:r>
        <w:rPr>
          <w:sz w:val="20"/>
        </w:rPr>
        <w:t xml:space="preserve">Исчерпывающий перечень административных процедур,</w:t>
      </w:r>
    </w:p>
    <w:p>
      <w:pPr>
        <w:pStyle w:val="2"/>
        <w:jc w:val="center"/>
      </w:pPr>
      <w:r>
        <w:rPr>
          <w:sz w:val="20"/>
        </w:rPr>
        <w:t xml:space="preserve">выполняемых Министерством</w:t>
      </w:r>
    </w:p>
    <w:p>
      <w:pPr>
        <w:pStyle w:val="0"/>
        <w:ind w:firstLine="540"/>
        <w:jc w:val="both"/>
      </w:pPr>
      <w:r>
        <w:rPr>
          <w:sz w:val="20"/>
        </w:rPr>
      </w:r>
    </w:p>
    <w:p>
      <w:pPr>
        <w:pStyle w:val="0"/>
        <w:ind w:firstLine="540"/>
        <w:jc w:val="both"/>
      </w:pPr>
      <w:r>
        <w:rPr>
          <w:sz w:val="20"/>
        </w:rPr>
        <w:t xml:space="preserve">39. Предоставление государственной услуги включает в себя следующие административные процедуры:</w:t>
      </w:r>
    </w:p>
    <w:p>
      <w:pPr>
        <w:pStyle w:val="0"/>
        <w:spacing w:before="200" w:line-rule="auto"/>
        <w:ind w:firstLine="540"/>
        <w:jc w:val="both"/>
      </w:pPr>
      <w:r>
        <w:rPr>
          <w:sz w:val="20"/>
        </w:rPr>
        <w:t xml:space="preserve">информирование и консультирование заявителя по вопросу предоставления государственной услуги;</w:t>
      </w:r>
    </w:p>
    <w:p>
      <w:pPr>
        <w:pStyle w:val="0"/>
        <w:spacing w:before="200" w:line-rule="auto"/>
        <w:ind w:firstLine="540"/>
        <w:jc w:val="both"/>
      </w:pPr>
      <w:r>
        <w:rPr>
          <w:sz w:val="20"/>
        </w:rPr>
        <w:t xml:space="preserve">прием и регистрация заявления и документов, необходимых для предоставления государственной услуги, проверка комплектности представленных документов;</w:t>
      </w:r>
    </w:p>
    <w:p>
      <w:pPr>
        <w:pStyle w:val="0"/>
        <w:spacing w:before="200" w:line-rule="auto"/>
        <w:ind w:firstLine="540"/>
        <w:jc w:val="both"/>
      </w:pPr>
      <w:r>
        <w:rPr>
          <w:sz w:val="20"/>
        </w:rPr>
        <w:t xml:space="preserve">формирование и направление межведомственных запросов;</w:t>
      </w:r>
    </w:p>
    <w:p>
      <w:pPr>
        <w:pStyle w:val="0"/>
        <w:spacing w:before="200" w:line-rule="auto"/>
        <w:ind w:firstLine="540"/>
        <w:jc w:val="both"/>
      </w:pPr>
      <w:r>
        <w:rPr>
          <w:sz w:val="20"/>
        </w:rPr>
        <w:t xml:space="preserve">рассмотрение документов и принятие решения о выдаче заключения либо отказе в выдаче заключения;</w:t>
      </w:r>
    </w:p>
    <w:p>
      <w:pPr>
        <w:pStyle w:val="0"/>
        <w:spacing w:before="200" w:line-rule="auto"/>
        <w:ind w:firstLine="540"/>
        <w:jc w:val="both"/>
      </w:pPr>
      <w:r>
        <w:rPr>
          <w:sz w:val="20"/>
        </w:rPr>
        <w:t xml:space="preserve">выдача заявителю заключения либо мотивированного уведомления об отказе в выдаче заключения.</w:t>
      </w:r>
    </w:p>
    <w:p>
      <w:pPr>
        <w:pStyle w:val="0"/>
        <w:ind w:firstLine="540"/>
        <w:jc w:val="both"/>
      </w:pPr>
      <w:r>
        <w:rPr>
          <w:sz w:val="20"/>
        </w:rPr>
      </w:r>
    </w:p>
    <w:p>
      <w:pPr>
        <w:pStyle w:val="2"/>
        <w:outlineLvl w:val="2"/>
        <w:jc w:val="center"/>
      </w:pPr>
      <w:r>
        <w:rPr>
          <w:sz w:val="20"/>
        </w:rPr>
        <w:t xml:space="preserve">Информирование и консультирование заявителя по вопросу</w:t>
      </w:r>
    </w:p>
    <w:p>
      <w:pPr>
        <w:pStyle w:val="2"/>
        <w:jc w:val="center"/>
      </w:pPr>
      <w:r>
        <w:rPr>
          <w:sz w:val="20"/>
        </w:rPr>
        <w:t xml:space="preserve">предоставления государственной услуги</w:t>
      </w:r>
    </w:p>
    <w:p>
      <w:pPr>
        <w:pStyle w:val="0"/>
        <w:ind w:firstLine="540"/>
        <w:jc w:val="both"/>
      </w:pPr>
      <w:r>
        <w:rPr>
          <w:sz w:val="20"/>
        </w:rPr>
      </w:r>
    </w:p>
    <w:p>
      <w:pPr>
        <w:pStyle w:val="0"/>
        <w:ind w:firstLine="540"/>
        <w:jc w:val="both"/>
      </w:pPr>
      <w:r>
        <w:rPr>
          <w:sz w:val="20"/>
        </w:rPr>
        <w:t xml:space="preserve">40. Основанием для начала административной процедуры является поданное обращение заявителя лично или посредством телефонной связи в Министерство, письменное обращение заявителя в Министерство, через МФЦ, посредством почтовой связи, а также в форме электронного документа с использованием электронных носителей либо посредством Единого портала.</w:t>
      </w:r>
    </w:p>
    <w:p>
      <w:pPr>
        <w:pStyle w:val="0"/>
        <w:spacing w:before="200" w:line-rule="auto"/>
        <w:ind w:firstLine="540"/>
        <w:jc w:val="both"/>
      </w:pPr>
      <w:r>
        <w:rPr>
          <w:sz w:val="20"/>
        </w:rPr>
        <w:t xml:space="preserve">Содержание административной процедуры включает в себя:</w:t>
      </w:r>
    </w:p>
    <w:p>
      <w:pPr>
        <w:pStyle w:val="0"/>
        <w:spacing w:before="200" w:line-rule="auto"/>
        <w:ind w:firstLine="540"/>
        <w:jc w:val="both"/>
      </w:pPr>
      <w:r>
        <w:rPr>
          <w:sz w:val="20"/>
        </w:rPr>
        <w:t xml:space="preserve">предоставление информации о нормативных правовых актах, регулирующих порядок предоставления государственной услуги;</w:t>
      </w:r>
    </w:p>
    <w:p>
      <w:pPr>
        <w:pStyle w:val="0"/>
        <w:spacing w:before="200" w:line-rule="auto"/>
        <w:ind w:firstLine="540"/>
        <w:jc w:val="both"/>
      </w:pPr>
      <w:r>
        <w:rPr>
          <w:sz w:val="20"/>
        </w:rPr>
        <w:t xml:space="preserve">разъяснение порядка, условий и срока предоставления государственной услуги;</w:t>
      </w:r>
    </w:p>
    <w:p>
      <w:pPr>
        <w:pStyle w:val="0"/>
        <w:spacing w:before="200" w:line-rule="auto"/>
        <w:ind w:firstLine="540"/>
        <w:jc w:val="both"/>
      </w:pPr>
      <w:r>
        <w:rPr>
          <w:sz w:val="20"/>
        </w:rPr>
        <w:t xml:space="preserve">выдача формы заявления и перечня документов, необходимых для предоставления государственной услуги;</w:t>
      </w:r>
    </w:p>
    <w:p>
      <w:pPr>
        <w:pStyle w:val="0"/>
        <w:spacing w:before="200" w:line-rule="auto"/>
        <w:ind w:firstLine="540"/>
        <w:jc w:val="both"/>
      </w:pPr>
      <w:r>
        <w:rPr>
          <w:sz w:val="20"/>
        </w:rPr>
        <w:t xml:space="preserve">разъяснение порядка заполнения заявления, порядка сбора необходимых документов и требований, предъявляемых к ним.</w:t>
      </w:r>
    </w:p>
    <w:p>
      <w:pPr>
        <w:pStyle w:val="0"/>
        <w:spacing w:before="200" w:line-rule="auto"/>
        <w:ind w:firstLine="540"/>
        <w:jc w:val="both"/>
      </w:pPr>
      <w:r>
        <w:rPr>
          <w:sz w:val="20"/>
        </w:rPr>
        <w:t xml:space="preserve">Административная процедура осуществляется в день обращения заявителя. Общий максимальный срок выполнения административной процедуры - 20 минут.</w:t>
      </w:r>
    </w:p>
    <w:p>
      <w:pPr>
        <w:pStyle w:val="0"/>
        <w:spacing w:before="200" w:line-rule="auto"/>
        <w:ind w:firstLine="540"/>
        <w:jc w:val="both"/>
      </w:pPr>
      <w:r>
        <w:rPr>
          <w:sz w:val="20"/>
        </w:rPr>
        <w:t xml:space="preserve">Указанная административная процедура выполняется должностным лицом Министерства, ответственным за консультирование заявителя.</w:t>
      </w:r>
    </w:p>
    <w:p>
      <w:pPr>
        <w:pStyle w:val="0"/>
        <w:spacing w:before="200" w:line-rule="auto"/>
        <w:ind w:firstLine="540"/>
        <w:jc w:val="both"/>
      </w:pPr>
      <w:r>
        <w:rPr>
          <w:sz w:val="20"/>
        </w:rPr>
        <w:t xml:space="preserve">Критерием принятия решения выполнения административной процедуры является обращение заявителя.</w:t>
      </w:r>
    </w:p>
    <w:p>
      <w:pPr>
        <w:pStyle w:val="0"/>
        <w:spacing w:before="200" w:line-rule="auto"/>
        <w:ind w:firstLine="540"/>
        <w:jc w:val="both"/>
      </w:pPr>
      <w:r>
        <w:rPr>
          <w:sz w:val="20"/>
        </w:rPr>
        <w:t xml:space="preserve">Результатом административной процедуры, в зависимости от способа обращения, является представление заявителю информации о порядке предоставления государственной услуги и перечне документов, необходимых для предоставления государственной услуги, выдача формы заявления и перечня документов, необходимых для предоставления государственной услуги.</w:t>
      </w:r>
    </w:p>
    <w:p>
      <w:pPr>
        <w:pStyle w:val="0"/>
        <w:spacing w:before="200" w:line-rule="auto"/>
        <w:ind w:firstLine="540"/>
        <w:jc w:val="both"/>
      </w:pPr>
      <w:r>
        <w:rPr>
          <w:sz w:val="20"/>
        </w:rPr>
        <w:t xml:space="preserve">Способ фиксации результата выполнения административной процедуры - регистрация должностным лицом Министерства, ответственным за консультирование заявителя, факта обращения заявителя в журнале учета обращений по форме, устанавливаемой Министерством.</w:t>
      </w:r>
    </w:p>
    <w:p>
      <w:pPr>
        <w:pStyle w:val="0"/>
        <w:ind w:firstLine="540"/>
        <w:jc w:val="both"/>
      </w:pPr>
      <w:r>
        <w:rPr>
          <w:sz w:val="20"/>
        </w:rPr>
      </w:r>
    </w:p>
    <w:p>
      <w:pPr>
        <w:pStyle w:val="2"/>
        <w:outlineLvl w:val="2"/>
        <w:jc w:val="center"/>
      </w:pPr>
      <w:r>
        <w:rPr>
          <w:sz w:val="20"/>
        </w:rPr>
        <w:t xml:space="preserve">Прием и регистрация заявления и документов,</w:t>
      </w:r>
    </w:p>
    <w:p>
      <w:pPr>
        <w:pStyle w:val="2"/>
        <w:jc w:val="center"/>
      </w:pPr>
      <w:r>
        <w:rPr>
          <w:sz w:val="20"/>
        </w:rPr>
        <w:t xml:space="preserve">необходимых для предоставления государственной услуги</w:t>
      </w:r>
    </w:p>
    <w:p>
      <w:pPr>
        <w:pStyle w:val="0"/>
        <w:ind w:firstLine="540"/>
        <w:jc w:val="both"/>
      </w:pPr>
      <w:r>
        <w:rPr>
          <w:sz w:val="20"/>
        </w:rPr>
      </w:r>
    </w:p>
    <w:p>
      <w:pPr>
        <w:pStyle w:val="0"/>
        <w:ind w:firstLine="540"/>
        <w:jc w:val="both"/>
      </w:pPr>
      <w:r>
        <w:rPr>
          <w:sz w:val="20"/>
        </w:rPr>
        <w:t xml:space="preserve">41. Основанием для начала административной процедуры является подача заявления и документов, предусмотренных </w:t>
      </w:r>
      <w:hyperlink w:history="0" w:anchor="P123" w:tooltip="17. Для получения государственной услуги заявитель предоставляет в Министерство заявл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по форме согласно приложению 2 к Административному регламенту (далее - заявление).">
        <w:r>
          <w:rPr>
            <w:sz w:val="20"/>
            <w:color w:val="0000ff"/>
          </w:rPr>
          <w:t xml:space="preserve">пунктом 17</w:t>
        </w:r>
      </w:hyperlink>
      <w:r>
        <w:rPr>
          <w:sz w:val="20"/>
        </w:rPr>
        <w:t xml:space="preserve"> Административного регламента.</w:t>
      </w:r>
    </w:p>
    <w:p>
      <w:pPr>
        <w:pStyle w:val="0"/>
        <w:spacing w:before="200" w:line-rule="auto"/>
        <w:ind w:firstLine="540"/>
        <w:jc w:val="both"/>
      </w:pPr>
      <w:r>
        <w:rPr>
          <w:sz w:val="20"/>
        </w:rPr>
        <w:t xml:space="preserve">Содержание административной процедуры включает в себя прием, регистрацию заявления и документов, оформление копий документов, оформление и выдачу расписки о приеме заявления и документов.</w:t>
      </w:r>
    </w:p>
    <w:p>
      <w:pPr>
        <w:pStyle w:val="0"/>
        <w:spacing w:before="200" w:line-rule="auto"/>
        <w:ind w:firstLine="540"/>
        <w:jc w:val="both"/>
      </w:pPr>
      <w:r>
        <w:rPr>
          <w:sz w:val="20"/>
        </w:rPr>
        <w:t xml:space="preserve">Должностное лицо, ответственное за регистрацию документов, регистрирует поступившие заявление и документы и передает их в порядке делопроизводства Министру.</w:t>
      </w:r>
    </w:p>
    <w:p>
      <w:pPr>
        <w:pStyle w:val="0"/>
        <w:spacing w:before="200" w:line-rule="auto"/>
        <w:ind w:firstLine="540"/>
        <w:jc w:val="both"/>
      </w:pPr>
      <w:r>
        <w:rPr>
          <w:sz w:val="20"/>
        </w:rPr>
        <w:t xml:space="preserve">Министр определяет должностных лиц, ответственных за проведение оценки качества общественно полезных услуг (в форме резолюции).</w:t>
      </w:r>
    </w:p>
    <w:p>
      <w:pPr>
        <w:pStyle w:val="0"/>
        <w:spacing w:before="200" w:line-rule="auto"/>
        <w:ind w:firstLine="540"/>
        <w:jc w:val="both"/>
      </w:pPr>
      <w:r>
        <w:rPr>
          <w:sz w:val="20"/>
        </w:rPr>
        <w:t xml:space="preserve">Должностное лицо, ответственное за проведение оценки качества общественно полезных услуг, проверяет наличие документов, установленных </w:t>
      </w:r>
      <w:hyperlink w:history="0" w:anchor="P123" w:tooltip="17. Для получения государственной услуги заявитель предоставляет в Министерство заявл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по форме согласно приложению 2 к Административному регламенту (далее - заявление).">
        <w:r>
          <w:rPr>
            <w:sz w:val="20"/>
            <w:color w:val="0000ff"/>
          </w:rPr>
          <w:t xml:space="preserve">пунктом 17</w:t>
        </w:r>
      </w:hyperlink>
      <w:r>
        <w:rPr>
          <w:sz w:val="20"/>
        </w:rPr>
        <w:t xml:space="preserve"> Административного регламента, и выдает заявителю расписку о приеме заявления и документов.</w:t>
      </w:r>
    </w:p>
    <w:p>
      <w:pPr>
        <w:pStyle w:val="0"/>
        <w:spacing w:before="200" w:line-rule="auto"/>
        <w:ind w:firstLine="540"/>
        <w:jc w:val="both"/>
      </w:pPr>
      <w:r>
        <w:rPr>
          <w:sz w:val="20"/>
        </w:rPr>
        <w:t xml:space="preserve">Общий максимальный срок выполнения административной процедуры - не более 1 рабочего дня.</w:t>
      </w:r>
    </w:p>
    <w:p>
      <w:pPr>
        <w:pStyle w:val="0"/>
        <w:spacing w:before="200" w:line-rule="auto"/>
        <w:ind w:firstLine="540"/>
        <w:jc w:val="both"/>
      </w:pPr>
      <w:r>
        <w:rPr>
          <w:sz w:val="20"/>
        </w:rPr>
        <w:t xml:space="preserve">Результатом административной процедуры является передача зарегистрированных документов должностному лицу, ответственному за проведение оценки общественной полезных услуг в соответствии с резолюцией Министра.</w:t>
      </w:r>
    </w:p>
    <w:p>
      <w:pPr>
        <w:pStyle w:val="0"/>
        <w:spacing w:before="200" w:line-rule="auto"/>
        <w:ind w:firstLine="540"/>
        <w:jc w:val="both"/>
      </w:pPr>
      <w:r>
        <w:rPr>
          <w:sz w:val="20"/>
        </w:rPr>
        <w:t xml:space="preserve">Способ фиксации результата выполнение административной процедуры - выдача заявителю расписки о приеме заявления и документов.</w:t>
      </w:r>
    </w:p>
    <w:p>
      <w:pPr>
        <w:pStyle w:val="0"/>
        <w:ind w:firstLine="540"/>
        <w:jc w:val="both"/>
      </w:pPr>
      <w:r>
        <w:rPr>
          <w:sz w:val="20"/>
        </w:rPr>
      </w:r>
    </w:p>
    <w:p>
      <w:pPr>
        <w:pStyle w:val="2"/>
        <w:outlineLvl w:val="2"/>
        <w:jc w:val="center"/>
      </w:pPr>
      <w:r>
        <w:rPr>
          <w:sz w:val="20"/>
        </w:rPr>
        <w:t xml:space="preserve">Формирование и направление межведомственных запросов</w:t>
      </w:r>
    </w:p>
    <w:p>
      <w:pPr>
        <w:pStyle w:val="0"/>
        <w:ind w:firstLine="540"/>
        <w:jc w:val="both"/>
      </w:pPr>
      <w:r>
        <w:rPr>
          <w:sz w:val="20"/>
        </w:rPr>
      </w:r>
    </w:p>
    <w:p>
      <w:pPr>
        <w:pStyle w:val="0"/>
        <w:ind w:firstLine="540"/>
        <w:jc w:val="both"/>
      </w:pPr>
      <w:r>
        <w:rPr>
          <w:sz w:val="20"/>
        </w:rPr>
        <w:t xml:space="preserve">42. Основанием для начала административной процедуры является поступление заявление и документов, указанных в </w:t>
      </w:r>
      <w:hyperlink w:history="0" w:anchor="P123" w:tooltip="17. Для получения государственной услуги заявитель предоставляет в Министерство заявл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по форме согласно приложению 2 к Административному регламенту (далее - заявление).">
        <w:r>
          <w:rPr>
            <w:sz w:val="20"/>
            <w:color w:val="0000ff"/>
          </w:rPr>
          <w:t xml:space="preserve">пункте 17</w:t>
        </w:r>
      </w:hyperlink>
      <w:r>
        <w:rPr>
          <w:sz w:val="20"/>
        </w:rPr>
        <w:t xml:space="preserve"> Административного регламента.</w:t>
      </w:r>
    </w:p>
    <w:p>
      <w:pPr>
        <w:pStyle w:val="0"/>
        <w:spacing w:before="200" w:line-rule="auto"/>
        <w:ind w:firstLine="540"/>
        <w:jc w:val="both"/>
      </w:pPr>
      <w:r>
        <w:rPr>
          <w:sz w:val="20"/>
        </w:rPr>
        <w:t xml:space="preserve">Содержание административной процедуры включает в себя направление запроса об истребовании и получении документов, указанных в </w:t>
      </w:r>
      <w:hyperlink w:history="0" w:anchor="P158" w:tooltip="20. Должностное лицо Министерства, ответственное за проведение оценки качества общественно полезных услуг, истребует в течение 2 рабочих дней со дня поступления заявления, в том числе в электронной форме в рамках межведомственного взаимодействия, следующие документы, которые находятся в распоряжении иных органов (организаций), участвующих в предоставлении государственной услуги:">
        <w:r>
          <w:rPr>
            <w:sz w:val="20"/>
            <w:color w:val="0000ff"/>
          </w:rPr>
          <w:t xml:space="preserve">пункте 20</w:t>
        </w:r>
      </w:hyperlink>
      <w:r>
        <w:rPr>
          <w:sz w:val="20"/>
        </w:rPr>
        <w:t xml:space="preserve"> Административного регламента.</w:t>
      </w:r>
    </w:p>
    <w:p>
      <w:pPr>
        <w:pStyle w:val="0"/>
        <w:spacing w:before="200" w:line-rule="auto"/>
        <w:ind w:firstLine="540"/>
        <w:jc w:val="both"/>
      </w:pPr>
      <w:r>
        <w:rPr>
          <w:sz w:val="20"/>
        </w:rPr>
        <w:t xml:space="preserve">Общий максимальный срок направления запроса о представлении документа в порядке межведомственного взаимодействия не должен превышать 2 рабочих дней со дня принятия заявления и документов, предусмотренных </w:t>
      </w:r>
      <w:hyperlink w:history="0" w:anchor="P158" w:tooltip="20. Должностное лицо Министерства, ответственное за проведение оценки качества общественно полезных услуг, истребует в течение 2 рабочих дней со дня поступления заявления, в том числе в электронной форме в рамках межведомственного взаимодействия, следующие документы, которые находятся в распоряжении иных органов (организаций), участвующих в предоставлении государственной услуги:">
        <w:r>
          <w:rPr>
            <w:sz w:val="20"/>
            <w:color w:val="0000ff"/>
          </w:rPr>
          <w:t xml:space="preserve">пунктом 20</w:t>
        </w:r>
      </w:hyperlink>
      <w:r>
        <w:rPr>
          <w:sz w:val="20"/>
        </w:rPr>
        <w:t xml:space="preserve"> Административного регламента.</w:t>
      </w:r>
    </w:p>
    <w:p>
      <w:pPr>
        <w:pStyle w:val="0"/>
        <w:spacing w:before="200" w:line-rule="auto"/>
        <w:ind w:firstLine="540"/>
        <w:jc w:val="both"/>
      </w:pPr>
      <w:r>
        <w:rPr>
          <w:sz w:val="20"/>
        </w:rPr>
        <w:t xml:space="preserve">Срок ответа на межведомственный запрос не может превышать 15 рабочих дней со дня поступления межведомственного запроса.</w:t>
      </w:r>
    </w:p>
    <w:p>
      <w:pPr>
        <w:pStyle w:val="0"/>
        <w:spacing w:before="200" w:line-rule="auto"/>
        <w:ind w:firstLine="540"/>
        <w:jc w:val="both"/>
      </w:pPr>
      <w:r>
        <w:rPr>
          <w:sz w:val="20"/>
        </w:rPr>
        <w:t xml:space="preserve">Указанная административная процедура выполняется должностным лицом, ответственным за проведение оценки качества общественно полезных услуг.</w:t>
      </w:r>
    </w:p>
    <w:p>
      <w:pPr>
        <w:pStyle w:val="0"/>
        <w:spacing w:before="200" w:line-rule="auto"/>
        <w:ind w:firstLine="540"/>
        <w:jc w:val="both"/>
      </w:pPr>
      <w:r>
        <w:rPr>
          <w:sz w:val="20"/>
        </w:rPr>
        <w:t xml:space="preserve">Критериями принятия решения о направлении запроса об истребовании документа в порядке межведомственного взаимодействия являются основания, указанные в </w:t>
      </w:r>
      <w:hyperlink w:history="0" w:anchor="P158" w:tooltip="20. Должностное лицо Министерства, ответственное за проведение оценки качества общественно полезных услуг, истребует в течение 2 рабочих дней со дня поступления заявления, в том числе в электронной форме в рамках межведомственного взаимодействия, следующие документы, которые находятся в распоряжении иных органов (организаций), участвующих в предоставлении государственной услуги:">
        <w:r>
          <w:rPr>
            <w:sz w:val="20"/>
            <w:color w:val="0000ff"/>
          </w:rPr>
          <w:t xml:space="preserve">пункте 20</w:t>
        </w:r>
      </w:hyperlink>
      <w:r>
        <w:rPr>
          <w:sz w:val="20"/>
        </w:rPr>
        <w:t xml:space="preserve"> Административного регламента, если документ не был представлен заявителем самостоятельно.</w:t>
      </w:r>
    </w:p>
    <w:p>
      <w:pPr>
        <w:pStyle w:val="0"/>
        <w:spacing w:before="200" w:line-rule="auto"/>
        <w:ind w:firstLine="540"/>
        <w:jc w:val="both"/>
      </w:pPr>
      <w:r>
        <w:rPr>
          <w:sz w:val="20"/>
        </w:rPr>
        <w:t xml:space="preserve">Результатом административной процедуры является получение документов, указанных в </w:t>
      </w:r>
      <w:hyperlink w:history="0" w:anchor="P158" w:tooltip="20. Должностное лицо Министерства, ответственное за проведение оценки качества общественно полезных услуг, истребует в течение 2 рабочих дней со дня поступления заявления, в том числе в электронной форме в рамках межведомственного взаимодействия, следующие документы, которые находятся в распоряжении иных органов (организаций), участвующих в предоставлении государственной услуги:">
        <w:r>
          <w:rPr>
            <w:sz w:val="20"/>
            <w:color w:val="0000ff"/>
          </w:rPr>
          <w:t xml:space="preserve">пункте 20</w:t>
        </w:r>
      </w:hyperlink>
      <w:r>
        <w:rPr>
          <w:sz w:val="20"/>
        </w:rPr>
        <w:t xml:space="preserve"> Административного регламента.</w:t>
      </w:r>
    </w:p>
    <w:p>
      <w:pPr>
        <w:pStyle w:val="0"/>
        <w:spacing w:before="200" w:line-rule="auto"/>
        <w:ind w:firstLine="540"/>
        <w:jc w:val="both"/>
      </w:pPr>
      <w:r>
        <w:rPr>
          <w:sz w:val="20"/>
        </w:rPr>
        <w:t xml:space="preserve">Способом фиксации результата административной процедуры является приобщение документов, полученных в рамках межведомственного взаимодействия, к документам, представленным заявителем для получения государственной услуги.</w:t>
      </w:r>
    </w:p>
    <w:p>
      <w:pPr>
        <w:pStyle w:val="0"/>
        <w:ind w:firstLine="540"/>
        <w:jc w:val="both"/>
      </w:pPr>
      <w:r>
        <w:rPr>
          <w:sz w:val="20"/>
        </w:rPr>
      </w:r>
    </w:p>
    <w:p>
      <w:pPr>
        <w:pStyle w:val="2"/>
        <w:outlineLvl w:val="2"/>
        <w:jc w:val="center"/>
      </w:pPr>
      <w:r>
        <w:rPr>
          <w:sz w:val="20"/>
        </w:rPr>
        <w:t xml:space="preserve">Рассмотрение документов и принятие решения о выдаче</w:t>
      </w:r>
    </w:p>
    <w:p>
      <w:pPr>
        <w:pStyle w:val="2"/>
        <w:jc w:val="center"/>
      </w:pPr>
      <w:r>
        <w:rPr>
          <w:sz w:val="20"/>
        </w:rPr>
        <w:t xml:space="preserve">заключения либо отказе в выдаче заключения</w:t>
      </w:r>
    </w:p>
    <w:p>
      <w:pPr>
        <w:pStyle w:val="0"/>
        <w:ind w:firstLine="540"/>
        <w:jc w:val="both"/>
      </w:pPr>
      <w:r>
        <w:rPr>
          <w:sz w:val="20"/>
        </w:rPr>
      </w:r>
    </w:p>
    <w:p>
      <w:pPr>
        <w:pStyle w:val="0"/>
        <w:ind w:firstLine="540"/>
        <w:jc w:val="both"/>
      </w:pPr>
      <w:r>
        <w:rPr>
          <w:sz w:val="20"/>
        </w:rPr>
        <w:t xml:space="preserve">43. Основанием для начала административной процедуры является получение должностным лицом, ответственным за проведение оценки качества общественно полезных услуг, заявления и документов, предусмотренных </w:t>
      </w:r>
      <w:hyperlink w:history="0" w:anchor="P123" w:tooltip="17. Для получения государственной услуги заявитель предоставляет в Министерство заявл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по форме согласно приложению 2 к Административному регламенту (далее - заявление).">
        <w:r>
          <w:rPr>
            <w:sz w:val="20"/>
            <w:color w:val="0000ff"/>
          </w:rPr>
          <w:t xml:space="preserve">пунктом 17</w:t>
        </w:r>
      </w:hyperlink>
      <w:r>
        <w:rPr>
          <w:sz w:val="20"/>
        </w:rPr>
        <w:t xml:space="preserve"> Административного регламента, предоставленных заявителем, и документов, предусмотренных </w:t>
      </w:r>
      <w:hyperlink w:history="0" w:anchor="P158" w:tooltip="20. Должностное лицо Министерства, ответственное за проведение оценки качества общественно полезных услуг, истребует в течение 2 рабочих дней со дня поступления заявления, в том числе в электронной форме в рамках межведомственного взаимодействия, следующие документы, которые находятся в распоряжении иных органов (организаций), участвующих в предоставлении государственной услуги:">
        <w:r>
          <w:rPr>
            <w:sz w:val="20"/>
            <w:color w:val="0000ff"/>
          </w:rPr>
          <w:t xml:space="preserve">пунктом 20</w:t>
        </w:r>
      </w:hyperlink>
      <w:r>
        <w:rPr>
          <w:sz w:val="20"/>
        </w:rPr>
        <w:t xml:space="preserve">, полученных в рамках межведомственного взаимодействия.</w:t>
      </w:r>
    </w:p>
    <w:p>
      <w:pPr>
        <w:pStyle w:val="0"/>
        <w:spacing w:before="200" w:line-rule="auto"/>
        <w:ind w:firstLine="540"/>
        <w:jc w:val="both"/>
      </w:pPr>
      <w:r>
        <w:rPr>
          <w:sz w:val="20"/>
        </w:rPr>
        <w:t xml:space="preserve">Основаниями для отказа в выдаче заявителю заключения являются случаи, предусмотренные </w:t>
      </w:r>
      <w:hyperlink w:history="0" w:anchor="P186" w:tooltip="24. В предоставлении государственной услуги отказывается в следующих случаях:">
        <w:r>
          <w:rPr>
            <w:sz w:val="20"/>
            <w:color w:val="0000ff"/>
          </w:rPr>
          <w:t xml:space="preserve">пунктом 24</w:t>
        </w:r>
      </w:hyperlink>
      <w:r>
        <w:rPr>
          <w:sz w:val="20"/>
        </w:rPr>
        <w:t xml:space="preserve"> Административного регламента.</w:t>
      </w:r>
    </w:p>
    <w:p>
      <w:pPr>
        <w:pStyle w:val="0"/>
        <w:spacing w:before="200" w:line-rule="auto"/>
        <w:ind w:firstLine="540"/>
        <w:jc w:val="both"/>
      </w:pPr>
      <w:r>
        <w:rPr>
          <w:sz w:val="20"/>
        </w:rPr>
        <w:t xml:space="preserve">По итогам рассмотрения документов должностное лицо, ответственное за проведение оценки качества общественно полезных услуг:</w:t>
      </w:r>
    </w:p>
    <w:p>
      <w:pPr>
        <w:pStyle w:val="0"/>
        <w:spacing w:before="200" w:line-rule="auto"/>
        <w:ind w:firstLine="540"/>
        <w:jc w:val="both"/>
      </w:pPr>
      <w:r>
        <w:rPr>
          <w:sz w:val="20"/>
        </w:rPr>
        <w:t xml:space="preserve">готовит и представляет на согласование Министру 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 согласованное заместителем Министра, курирующим направление деятельности отдела Министерства, ответственного за проведение оценки качества общественно полезных услуг, за исключением случаев, указанных в </w:t>
      </w:r>
      <w:hyperlink w:history="0" w:anchor="P186" w:tooltip="24. В предоставлении государственной услуги отказывается в следующих случаях:">
        <w:r>
          <w:rPr>
            <w:sz w:val="20"/>
            <w:color w:val="0000ff"/>
          </w:rPr>
          <w:t xml:space="preserve">пункте 24</w:t>
        </w:r>
      </w:hyperlink>
      <w:r>
        <w:rPr>
          <w:sz w:val="20"/>
        </w:rPr>
        <w:t xml:space="preserve"> Административного регламента;</w:t>
      </w:r>
    </w:p>
    <w:p>
      <w:pPr>
        <w:pStyle w:val="0"/>
        <w:spacing w:before="200" w:line-rule="auto"/>
        <w:ind w:firstLine="540"/>
        <w:jc w:val="both"/>
      </w:pPr>
      <w:r>
        <w:rPr>
          <w:sz w:val="20"/>
        </w:rPr>
        <w:t xml:space="preserve">в случаях, указанных в </w:t>
      </w:r>
      <w:hyperlink w:history="0" w:anchor="P186" w:tooltip="24. В предоставлении государственной услуги отказывается в следующих случаях:">
        <w:r>
          <w:rPr>
            <w:sz w:val="20"/>
            <w:color w:val="0000ff"/>
          </w:rPr>
          <w:t xml:space="preserve">пункте 24</w:t>
        </w:r>
      </w:hyperlink>
      <w:r>
        <w:rPr>
          <w:sz w:val="20"/>
        </w:rPr>
        <w:t xml:space="preserve"> Административного регламента, должностное лицо, ответственное за проведение оценки качества общественно полезных услуг, готовит и представляет на подпись Министру мотивированное уведомление об отказе в выдаче заключения о соответствии качества оказываемых социально ориентированной некоммерческой организацией общественно полезных услуг (далее - мотивированное уведомление об отказе в выдаче заключения).</w:t>
      </w:r>
    </w:p>
    <w:p>
      <w:pPr>
        <w:pStyle w:val="0"/>
        <w:spacing w:before="200" w:line-rule="auto"/>
        <w:ind w:firstLine="540"/>
        <w:jc w:val="both"/>
      </w:pPr>
      <w:r>
        <w:rPr>
          <w:sz w:val="20"/>
        </w:rPr>
        <w:t xml:space="preserve">По итогам согласования заключения Министром должностное лицо, ответственное за проведение оценки качества общественно полезных услуг, направляет на подпись заместителю Председателя Правительства Республики Северная Осетия-Алания, курирующему деятельность Министерства, 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w:t>
      </w:r>
    </w:p>
    <w:p>
      <w:pPr>
        <w:pStyle w:val="0"/>
        <w:spacing w:before="200" w:line-rule="auto"/>
        <w:ind w:firstLine="540"/>
        <w:jc w:val="both"/>
      </w:pPr>
      <w:r>
        <w:rPr>
          <w:sz w:val="20"/>
        </w:rPr>
        <w:t xml:space="preserve">Максимальный срок выполнения административной процедуры - 10 календарных дней.</w:t>
      </w:r>
    </w:p>
    <w:p>
      <w:pPr>
        <w:pStyle w:val="0"/>
        <w:spacing w:before="200" w:line-rule="auto"/>
        <w:ind w:firstLine="540"/>
        <w:jc w:val="both"/>
      </w:pPr>
      <w:r>
        <w:rPr>
          <w:sz w:val="20"/>
        </w:rPr>
        <w:t xml:space="preserve">Результатом административной процедуры является направление согласованного заключения на подпись заместителю Председателя Правительства Республики Северная Осетия-Алания.</w:t>
      </w:r>
    </w:p>
    <w:p>
      <w:pPr>
        <w:pStyle w:val="0"/>
        <w:spacing w:before="200" w:line-rule="auto"/>
        <w:ind w:firstLine="540"/>
        <w:jc w:val="both"/>
      </w:pPr>
      <w:r>
        <w:rPr>
          <w:sz w:val="20"/>
        </w:rPr>
        <w:t xml:space="preserve">Способ фиксации результата выполнения административной процедуры - подготовка заключения и его согласование Министром.</w:t>
      </w:r>
    </w:p>
    <w:p>
      <w:pPr>
        <w:pStyle w:val="0"/>
        <w:ind w:firstLine="540"/>
        <w:jc w:val="both"/>
      </w:pPr>
      <w:r>
        <w:rPr>
          <w:sz w:val="20"/>
        </w:rPr>
      </w:r>
    </w:p>
    <w:p>
      <w:pPr>
        <w:pStyle w:val="2"/>
        <w:outlineLvl w:val="2"/>
        <w:jc w:val="center"/>
      </w:pPr>
      <w:r>
        <w:rPr>
          <w:sz w:val="20"/>
        </w:rPr>
        <w:t xml:space="preserve">Выдача заявителю заключения либо мотивированного</w:t>
      </w:r>
    </w:p>
    <w:p>
      <w:pPr>
        <w:pStyle w:val="2"/>
        <w:jc w:val="center"/>
      </w:pPr>
      <w:r>
        <w:rPr>
          <w:sz w:val="20"/>
        </w:rPr>
        <w:t xml:space="preserve">уведомления об отказе в выдаче заключения</w:t>
      </w:r>
    </w:p>
    <w:p>
      <w:pPr>
        <w:pStyle w:val="0"/>
        <w:ind w:firstLine="540"/>
        <w:jc w:val="both"/>
      </w:pPr>
      <w:r>
        <w:rPr>
          <w:sz w:val="20"/>
        </w:rPr>
      </w:r>
    </w:p>
    <w:p>
      <w:pPr>
        <w:pStyle w:val="0"/>
        <w:ind w:firstLine="540"/>
        <w:jc w:val="both"/>
      </w:pPr>
      <w:r>
        <w:rPr>
          <w:sz w:val="20"/>
        </w:rPr>
        <w:t xml:space="preserve">44. Основанием для выдачи заявителю заключения либо мотивированного уведомления об отказе в выдаче заключения является поступление должностному лицу Министерства, ответственному за проведение оценки качества общественно полезных услуг, подписанного заместителем Председателя Правительства Республики Северная Осетия-Алания, курирующим деятельность Министерства, заключения либо подписанного Министром мотивированного уведомления об отказе в выдаче заключения.</w:t>
      </w:r>
    </w:p>
    <w:p>
      <w:pPr>
        <w:pStyle w:val="0"/>
        <w:spacing w:before="200" w:line-rule="auto"/>
        <w:ind w:firstLine="540"/>
        <w:jc w:val="both"/>
      </w:pPr>
      <w:r>
        <w:rPr>
          <w:sz w:val="20"/>
        </w:rPr>
        <w:t xml:space="preserve">Должностное лицо, ответственное за выдачу заключения либо мотивированного уведомления об отказе в выдаче заключения, в течение 3 рабочих дней со дня принятия решения направляет заявителю заключение либо мотивированное уведомление об отказе в выдаче заключения.</w:t>
      </w:r>
    </w:p>
    <w:p>
      <w:pPr>
        <w:pStyle w:val="0"/>
        <w:spacing w:before="200" w:line-rule="auto"/>
        <w:ind w:firstLine="540"/>
        <w:jc w:val="both"/>
      </w:pPr>
      <w:r>
        <w:rPr>
          <w:sz w:val="20"/>
        </w:rPr>
        <w:t xml:space="preserve">В случае личного обращения заявителя должностное лицо, ответственное за выдачу заключения либо мотивированного уведомления об отказе в выдаче заключения, устанавливает личность заявителя, в том числе проверяет документ, удостоверяющий личность.</w:t>
      </w:r>
    </w:p>
    <w:p>
      <w:pPr>
        <w:pStyle w:val="0"/>
        <w:spacing w:before="200" w:line-rule="auto"/>
        <w:ind w:firstLine="540"/>
        <w:jc w:val="both"/>
      </w:pPr>
      <w:r>
        <w:rPr>
          <w:sz w:val="20"/>
        </w:rPr>
        <w:t xml:space="preserve">На втором экземпляре документа заявитель ставит отметку "Документ получил" с указанием Ф.И.О., должности, даты.</w:t>
      </w:r>
    </w:p>
    <w:p>
      <w:pPr>
        <w:pStyle w:val="0"/>
        <w:spacing w:before="200" w:line-rule="auto"/>
        <w:ind w:firstLine="540"/>
        <w:jc w:val="both"/>
      </w:pPr>
      <w:r>
        <w:rPr>
          <w:sz w:val="20"/>
        </w:rPr>
        <w:t xml:space="preserve">Должностное лицо, ответственное за выдачу заключения либо мотивированного уведомления об отказе в выдаче заключения, выдает заявителю документы.</w:t>
      </w:r>
    </w:p>
    <w:p>
      <w:pPr>
        <w:pStyle w:val="0"/>
        <w:spacing w:before="200" w:line-rule="auto"/>
        <w:ind w:firstLine="540"/>
        <w:jc w:val="both"/>
      </w:pPr>
      <w:r>
        <w:rPr>
          <w:sz w:val="20"/>
        </w:rPr>
        <w:t xml:space="preserve">Второй экземпляр документа остается в Министерстве.</w:t>
      </w:r>
    </w:p>
    <w:p>
      <w:pPr>
        <w:pStyle w:val="0"/>
        <w:spacing w:before="200" w:line-rule="auto"/>
        <w:ind w:firstLine="540"/>
        <w:jc w:val="both"/>
      </w:pPr>
      <w:r>
        <w:rPr>
          <w:sz w:val="20"/>
        </w:rPr>
        <w:t xml:space="preserve">Заключение либо мотивированное уведомление об отказе в выдаче заключения направляется заявителю в течение 3 рабочих дней со дня принятия Министерством соответствующего решения.</w:t>
      </w:r>
    </w:p>
    <w:p>
      <w:pPr>
        <w:pStyle w:val="0"/>
        <w:spacing w:before="200" w:line-rule="auto"/>
        <w:ind w:firstLine="540"/>
        <w:jc w:val="both"/>
      </w:pPr>
      <w:r>
        <w:rPr>
          <w:sz w:val="20"/>
        </w:rPr>
        <w:t xml:space="preserve">Максимальный срок выполнения процедуры составляет 15 минут.</w:t>
      </w:r>
    </w:p>
    <w:p>
      <w:pPr>
        <w:pStyle w:val="0"/>
        <w:spacing w:before="200" w:line-rule="auto"/>
        <w:ind w:firstLine="540"/>
        <w:jc w:val="both"/>
      </w:pPr>
      <w:r>
        <w:rPr>
          <w:sz w:val="20"/>
        </w:rPr>
        <w:t xml:space="preserve">Результатом административной процедуры является подписание Министром мотивированного уведомления об отказе в выдаче заключения, подписание заключения заместителем Председателя Правительства Республики Северная Осетия-Алания.</w:t>
      </w:r>
    </w:p>
    <w:p>
      <w:pPr>
        <w:pStyle w:val="0"/>
        <w:spacing w:before="200" w:line-rule="auto"/>
        <w:ind w:firstLine="540"/>
        <w:jc w:val="both"/>
      </w:pPr>
      <w:r>
        <w:rPr>
          <w:sz w:val="20"/>
        </w:rPr>
        <w:t xml:space="preserve">Способ фиксации результата выполнения административной процедуры - направление заявителю заключения либо мотивированного уведомления об отказе в выдаче заключения.</w:t>
      </w:r>
    </w:p>
    <w:p>
      <w:pPr>
        <w:pStyle w:val="0"/>
        <w:ind w:firstLine="540"/>
        <w:jc w:val="both"/>
      </w:pPr>
      <w:r>
        <w:rPr>
          <w:sz w:val="20"/>
        </w:rPr>
      </w:r>
    </w:p>
    <w:p>
      <w:pPr>
        <w:pStyle w:val="2"/>
        <w:outlineLvl w:val="2"/>
        <w:jc w:val="center"/>
      </w:pPr>
      <w:r>
        <w:rPr>
          <w:sz w:val="20"/>
        </w:rPr>
        <w:t xml:space="preserve">Порядок исправления допущенных опечаток и ошибок</w:t>
      </w:r>
    </w:p>
    <w:p>
      <w:pPr>
        <w:pStyle w:val="2"/>
        <w:jc w:val="center"/>
      </w:pPr>
      <w:r>
        <w:rPr>
          <w:sz w:val="20"/>
        </w:rPr>
        <w:t xml:space="preserve">в выданном в результате предоставления государственной</w:t>
      </w:r>
    </w:p>
    <w:p>
      <w:pPr>
        <w:pStyle w:val="2"/>
        <w:jc w:val="center"/>
      </w:pPr>
      <w:r>
        <w:rPr>
          <w:sz w:val="20"/>
        </w:rPr>
        <w:t xml:space="preserve">услуги заключении</w:t>
      </w:r>
    </w:p>
    <w:p>
      <w:pPr>
        <w:pStyle w:val="0"/>
        <w:ind w:firstLine="540"/>
        <w:jc w:val="both"/>
      </w:pPr>
      <w:r>
        <w:rPr>
          <w:sz w:val="20"/>
        </w:rPr>
      </w:r>
    </w:p>
    <w:p>
      <w:pPr>
        <w:pStyle w:val="0"/>
        <w:ind w:firstLine="540"/>
        <w:jc w:val="both"/>
      </w:pPr>
      <w:r>
        <w:rPr>
          <w:sz w:val="20"/>
        </w:rPr>
        <w:t xml:space="preserve">45. Основанием для начала административной процедуры является предоставление (направление) заявителем в Министерство в произвольной форме заявления об исправлении опечаток и (или) ошибок, допущенных в выданном заключении, с изложением сути опечаток и (или) ошибок.</w:t>
      </w:r>
    </w:p>
    <w:p>
      <w:pPr>
        <w:pStyle w:val="0"/>
        <w:spacing w:before="200" w:line-rule="auto"/>
        <w:ind w:firstLine="540"/>
        <w:jc w:val="both"/>
      </w:pPr>
      <w:r>
        <w:rPr>
          <w:sz w:val="20"/>
        </w:rPr>
        <w:t xml:space="preserve">Заявитель вправе предоставить заявление об исправлении опечаток и (или) ошибок в Министерство непосредственно, направить почтовым отправлением или оформить в форме электронного документа, подписанного электронной подписью.</w:t>
      </w:r>
    </w:p>
    <w:p>
      <w:pPr>
        <w:pStyle w:val="0"/>
        <w:spacing w:before="200" w:line-rule="auto"/>
        <w:ind w:firstLine="540"/>
        <w:jc w:val="both"/>
      </w:pPr>
      <w:r>
        <w:rPr>
          <w:sz w:val="20"/>
        </w:rPr>
        <w:t xml:space="preserve">Содержание административной процедуры включает в себя исправление и замену ранее выданного заключения или сообщение об отсутствии опечаток и (или) ошибок.</w:t>
      </w:r>
    </w:p>
    <w:p>
      <w:pPr>
        <w:pStyle w:val="0"/>
        <w:spacing w:before="200" w:line-rule="auto"/>
        <w:ind w:firstLine="540"/>
        <w:jc w:val="both"/>
      </w:pPr>
      <w:r>
        <w:rPr>
          <w:sz w:val="20"/>
        </w:rPr>
        <w:t xml:space="preserve">Общий максимальный срок выполнения административной процедуры составляет 3 рабочих дня с момента регистрации заявления об исправлении опечаток и (или) ошибок в Министерстве.</w:t>
      </w:r>
    </w:p>
    <w:p>
      <w:pPr>
        <w:pStyle w:val="0"/>
        <w:spacing w:before="200" w:line-rule="auto"/>
        <w:ind w:firstLine="540"/>
        <w:jc w:val="both"/>
      </w:pPr>
      <w:r>
        <w:rPr>
          <w:sz w:val="20"/>
        </w:rPr>
        <w:t xml:space="preserve">Указанная административная процедура выполняется должностным лицом, ответственным за оценку общественно полезных услуг.</w:t>
      </w:r>
    </w:p>
    <w:p>
      <w:pPr>
        <w:pStyle w:val="0"/>
        <w:spacing w:before="200" w:line-rule="auto"/>
        <w:ind w:firstLine="540"/>
        <w:jc w:val="both"/>
      </w:pPr>
      <w:r>
        <w:rPr>
          <w:sz w:val="20"/>
        </w:rPr>
        <w:t xml:space="preserve">Критерием принятия решения по административной процедуре является наличие или отсутствие опечаток и (или) ошибок в заключении.</w:t>
      </w:r>
    </w:p>
    <w:p>
      <w:pPr>
        <w:pStyle w:val="0"/>
        <w:spacing w:before="200" w:line-rule="auto"/>
        <w:ind w:firstLine="540"/>
        <w:jc w:val="both"/>
      </w:pPr>
      <w:r>
        <w:rPr>
          <w:sz w:val="20"/>
        </w:rPr>
        <w:t xml:space="preserve">Должностное лицо, ответственное за оценку общественно полезных услуг, рассматривает заявление об исправлении опечаток и (или) ошибок и проводит проверку указанных в заявлении сведений.</w:t>
      </w:r>
    </w:p>
    <w:p>
      <w:pPr>
        <w:pStyle w:val="0"/>
        <w:spacing w:before="200" w:line-rule="auto"/>
        <w:ind w:firstLine="540"/>
        <w:jc w:val="both"/>
      </w:pPr>
      <w:r>
        <w:rPr>
          <w:sz w:val="20"/>
        </w:rPr>
        <w:t xml:space="preserve">В случае выявления допущенных опечаток и (или) ошибок в выданном заключении должностное лицо, ответственное за оценку общественно полезных услуг, осуществляет исправление и выдачу заявителю исправленного заключения взамен ранее выданного.</w:t>
      </w:r>
    </w:p>
    <w:p>
      <w:pPr>
        <w:pStyle w:val="0"/>
        <w:spacing w:before="200" w:line-rule="auto"/>
        <w:ind w:firstLine="540"/>
        <w:jc w:val="both"/>
      </w:pPr>
      <w:r>
        <w:rPr>
          <w:sz w:val="20"/>
        </w:rPr>
        <w:t xml:space="preserve">В случае отсутствия опечаток и (или) ошибок должностное лицо, ответственное за оценку общественно полезных услуг, сообщает заявителю об отсутствии таких опечаток и (или) ошибок.</w:t>
      </w:r>
    </w:p>
    <w:p>
      <w:pPr>
        <w:pStyle w:val="0"/>
        <w:spacing w:before="200" w:line-rule="auto"/>
        <w:ind w:firstLine="540"/>
        <w:jc w:val="both"/>
      </w:pPr>
      <w:r>
        <w:rPr>
          <w:sz w:val="20"/>
        </w:rPr>
        <w:t xml:space="preserve">Результатом административной процедуры является выдача заявителю исправленного взамен ранее выданного заключения или сообщение об отсутствии опечаток и (или) ошибок.</w:t>
      </w:r>
    </w:p>
    <w:p>
      <w:pPr>
        <w:pStyle w:val="0"/>
        <w:ind w:firstLine="540"/>
        <w:jc w:val="both"/>
      </w:pPr>
      <w:r>
        <w:rPr>
          <w:sz w:val="20"/>
        </w:rPr>
      </w:r>
    </w:p>
    <w:p>
      <w:pPr>
        <w:pStyle w:val="2"/>
        <w:outlineLvl w:val="2"/>
        <w:jc w:val="center"/>
      </w:pPr>
      <w:r>
        <w:rPr>
          <w:sz w:val="20"/>
        </w:rPr>
        <w:t xml:space="preserve">Иные действия, необходимые для предоставления</w:t>
      </w:r>
    </w:p>
    <w:p>
      <w:pPr>
        <w:pStyle w:val="2"/>
        <w:jc w:val="center"/>
      </w:pPr>
      <w:r>
        <w:rPr>
          <w:sz w:val="20"/>
        </w:rPr>
        <w:t xml:space="preserve">государственной услуги, в том числе связанные с проверкой</w:t>
      </w:r>
    </w:p>
    <w:p>
      <w:pPr>
        <w:pStyle w:val="2"/>
        <w:jc w:val="center"/>
      </w:pPr>
      <w:r>
        <w:rPr>
          <w:sz w:val="20"/>
        </w:rPr>
        <w:t xml:space="preserve">действительности усиленной квалифицированной электронной</w:t>
      </w:r>
    </w:p>
    <w:p>
      <w:pPr>
        <w:pStyle w:val="2"/>
        <w:jc w:val="center"/>
      </w:pPr>
      <w:r>
        <w:rPr>
          <w:sz w:val="20"/>
        </w:rPr>
        <w:t xml:space="preserve">подписи заявителя, использованной при обращении</w:t>
      </w:r>
    </w:p>
    <w:p>
      <w:pPr>
        <w:pStyle w:val="2"/>
        <w:jc w:val="center"/>
      </w:pPr>
      <w:r>
        <w:rPr>
          <w:sz w:val="20"/>
        </w:rPr>
        <w:t xml:space="preserve">за получением государственной услуги</w:t>
      </w:r>
    </w:p>
    <w:p>
      <w:pPr>
        <w:pStyle w:val="0"/>
        <w:ind w:firstLine="540"/>
        <w:jc w:val="both"/>
      </w:pPr>
      <w:r>
        <w:rPr>
          <w:sz w:val="20"/>
        </w:rPr>
      </w:r>
    </w:p>
    <w:p>
      <w:pPr>
        <w:pStyle w:val="0"/>
        <w:ind w:firstLine="540"/>
        <w:jc w:val="both"/>
      </w:pPr>
      <w:r>
        <w:rPr>
          <w:sz w:val="20"/>
        </w:rPr>
        <w:t xml:space="preserve">46. При обращении гражданина за предоставлением государственной услуги в электронном виде заявление подписывается простой электронной подписью гражданина, которая проходит проверку посредством единой системы идентификации и аутентификации.</w:t>
      </w:r>
    </w:p>
    <w:p>
      <w:pPr>
        <w:pStyle w:val="0"/>
        <w:ind w:firstLine="540"/>
        <w:jc w:val="both"/>
      </w:pPr>
      <w:r>
        <w:rPr>
          <w:sz w:val="20"/>
        </w:rPr>
      </w:r>
    </w:p>
    <w:p>
      <w:pPr>
        <w:pStyle w:val="2"/>
        <w:outlineLvl w:val="1"/>
        <w:jc w:val="center"/>
      </w:pPr>
      <w:r>
        <w:rPr>
          <w:sz w:val="20"/>
        </w:rPr>
        <w:t xml:space="preserve">IV. Формы контроля за исполнением</w:t>
      </w:r>
    </w:p>
    <w:p>
      <w:pPr>
        <w:pStyle w:val="2"/>
        <w:jc w:val="center"/>
      </w:pPr>
      <w:r>
        <w:rPr>
          <w:sz w:val="20"/>
        </w:rPr>
        <w:t xml:space="preserve">Административного регламента</w:t>
      </w:r>
    </w:p>
    <w:p>
      <w:pPr>
        <w:pStyle w:val="0"/>
        <w:ind w:firstLine="540"/>
        <w:jc w:val="both"/>
      </w:pPr>
      <w:r>
        <w:rPr>
          <w:sz w:val="20"/>
        </w:rPr>
      </w:r>
    </w:p>
    <w:p>
      <w:pPr>
        <w:pStyle w:val="2"/>
        <w:outlineLvl w:val="2"/>
        <w:jc w:val="center"/>
      </w:pPr>
      <w:r>
        <w:rPr>
          <w:sz w:val="20"/>
        </w:rPr>
        <w:t xml:space="preserve">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w:t>
      </w:r>
    </w:p>
    <w:p>
      <w:pPr>
        <w:pStyle w:val="2"/>
        <w:jc w:val="center"/>
      </w:pPr>
      <w:r>
        <w:rPr>
          <w:sz w:val="20"/>
        </w:rPr>
        <w:t xml:space="preserve">Министерства положений Административного регламента и иных</w:t>
      </w:r>
    </w:p>
    <w:p>
      <w:pPr>
        <w:pStyle w:val="2"/>
        <w:jc w:val="center"/>
      </w:pPr>
      <w:r>
        <w:rPr>
          <w:sz w:val="20"/>
        </w:rPr>
        <w:t xml:space="preserve">нормативных правовых актов, устанавливающих требования</w:t>
      </w:r>
    </w:p>
    <w:p>
      <w:pPr>
        <w:pStyle w:val="2"/>
        <w:jc w:val="center"/>
      </w:pPr>
      <w:r>
        <w:rPr>
          <w:sz w:val="20"/>
        </w:rPr>
        <w:t xml:space="preserve">к предоставлению государственной услуги,</w:t>
      </w:r>
    </w:p>
    <w:p>
      <w:pPr>
        <w:pStyle w:val="2"/>
        <w:jc w:val="center"/>
      </w:pPr>
      <w:r>
        <w:rPr>
          <w:sz w:val="20"/>
        </w:rPr>
        <w:t xml:space="preserve">а также принятием ими решений</w:t>
      </w:r>
    </w:p>
    <w:p>
      <w:pPr>
        <w:pStyle w:val="0"/>
        <w:ind w:firstLine="540"/>
        <w:jc w:val="both"/>
      </w:pPr>
      <w:r>
        <w:rPr>
          <w:sz w:val="20"/>
        </w:rPr>
      </w:r>
    </w:p>
    <w:p>
      <w:pPr>
        <w:pStyle w:val="0"/>
        <w:ind w:firstLine="540"/>
        <w:jc w:val="both"/>
      </w:pPr>
      <w:r>
        <w:rPr>
          <w:sz w:val="20"/>
        </w:rPr>
        <w:t xml:space="preserve">47. Текущий контроль за полнотой, доступностью и качеством предоставления государственной услуги осуществляется начальником отдела Министерства, в компетенцию которого входит предоставление государственной услуги, либо лицом, его замещающим, путем проведения выборочных проверок соблюдения и исполнения должностными лицами Министерства, ответственными за предоставление государственной услуги, положений Административного регламента и опроса мнения заявителей.</w:t>
      </w:r>
    </w:p>
    <w:p>
      <w:pPr>
        <w:pStyle w:val="0"/>
        <w:spacing w:before="200" w:line-rule="auto"/>
        <w:ind w:firstLine="540"/>
        <w:jc w:val="both"/>
      </w:pPr>
      <w:r>
        <w:rPr>
          <w:sz w:val="20"/>
        </w:rPr>
        <w:t xml:space="preserve">48. Текущий контроль за 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начальником отдела постоянно путем проведения проверок соблюдения и исполнения должностными лицами Министерства, предоставляющими государственную услугу, положений Административного регламента, иных нормативных правовых актов Российской Федерации и нормативных правовых актов Республики Северная Осетия-Алания.</w:t>
      </w:r>
    </w:p>
    <w:p>
      <w:pPr>
        <w:pStyle w:val="0"/>
        <w:ind w:firstLine="540"/>
        <w:jc w:val="both"/>
      </w:pPr>
      <w:r>
        <w:rPr>
          <w:sz w:val="20"/>
        </w:rPr>
      </w:r>
    </w:p>
    <w:p>
      <w:pPr>
        <w:pStyle w:val="2"/>
        <w:outlineLvl w:val="2"/>
        <w:jc w:val="center"/>
      </w:pPr>
      <w:r>
        <w:rPr>
          <w:sz w:val="20"/>
        </w:rPr>
        <w:t xml:space="preserve">Порядок и периодичность осуществления плановых и внеплановых</w:t>
      </w:r>
    </w:p>
    <w:p>
      <w:pPr>
        <w:pStyle w:val="2"/>
        <w:jc w:val="center"/>
      </w:pPr>
      <w:r>
        <w:rPr>
          <w:sz w:val="20"/>
        </w:rPr>
        <w:t xml:space="preserve">проверок полноты и качества предоставления государственной</w:t>
      </w:r>
    </w:p>
    <w:p>
      <w:pPr>
        <w:pStyle w:val="2"/>
        <w:jc w:val="center"/>
      </w:pPr>
      <w:r>
        <w:rPr>
          <w:sz w:val="20"/>
        </w:rPr>
        <w:t xml:space="preserve">услуги, в том числе порядок и формы контроля за полнотой</w:t>
      </w:r>
    </w:p>
    <w:p>
      <w:pPr>
        <w:pStyle w:val="2"/>
        <w:jc w:val="center"/>
      </w:pPr>
      <w:r>
        <w:rPr>
          <w:sz w:val="20"/>
        </w:rPr>
        <w:t xml:space="preserve">и качеством предоставления государственной услуги</w:t>
      </w:r>
    </w:p>
    <w:p>
      <w:pPr>
        <w:pStyle w:val="0"/>
        <w:ind w:firstLine="540"/>
        <w:jc w:val="both"/>
      </w:pPr>
      <w:r>
        <w:rPr>
          <w:sz w:val="20"/>
        </w:rPr>
      </w:r>
    </w:p>
    <w:p>
      <w:pPr>
        <w:pStyle w:val="0"/>
        <w:ind w:firstLine="540"/>
        <w:jc w:val="both"/>
      </w:pPr>
      <w:r>
        <w:rPr>
          <w:sz w:val="20"/>
        </w:rPr>
        <w:t xml:space="preserve">49.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соблюдения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(бездействие) должностных лиц Министерства.</w:t>
      </w:r>
    </w:p>
    <w:p>
      <w:pPr>
        <w:pStyle w:val="0"/>
        <w:spacing w:before="200" w:line-rule="auto"/>
        <w:ind w:firstLine="540"/>
        <w:jc w:val="both"/>
      </w:pPr>
      <w:r>
        <w:rPr>
          <w:sz w:val="20"/>
        </w:rPr>
        <w:t xml:space="preserve">Периодичность осуществления последующего контроля составляет один раз в три года.</w:t>
      </w:r>
    </w:p>
    <w:p>
      <w:pPr>
        <w:pStyle w:val="0"/>
        <w:spacing w:before="200" w:line-rule="auto"/>
        <w:ind w:firstLine="540"/>
        <w:jc w:val="both"/>
      </w:pPr>
      <w:r>
        <w:rPr>
          <w:sz w:val="20"/>
        </w:rPr>
        <w:t xml:space="preserve">50. Для проведения проверки в Министерстве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pPr>
        <w:pStyle w:val="0"/>
        <w:spacing w:before="200" w:line-rule="auto"/>
        <w:ind w:firstLine="540"/>
        <w:jc w:val="both"/>
      </w:pPr>
      <w:r>
        <w:rPr>
          <w:sz w:val="20"/>
        </w:rPr>
        <w:t xml:space="preserve">Плановые проверки осуществляются на основании годового плана работы Министерства.</w:t>
      </w:r>
    </w:p>
    <w:p>
      <w:pPr>
        <w:pStyle w:val="0"/>
        <w:spacing w:before="200" w:line-rule="auto"/>
        <w:ind w:firstLine="540"/>
        <w:jc w:val="both"/>
      </w:pPr>
      <w:r>
        <w:rPr>
          <w:sz w:val="20"/>
        </w:rPr>
        <w:t xml:space="preserve">Внеплановые проверки осуществляются на основании приказов Министерства.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Проверки также проводят по конкретному обращению заинтересованного лица.</w:t>
      </w:r>
    </w:p>
    <w:p>
      <w:pPr>
        <w:pStyle w:val="0"/>
        <w:spacing w:before="200" w:line-rule="auto"/>
        <w:ind w:firstLine="540"/>
        <w:jc w:val="both"/>
      </w:pPr>
      <w:r>
        <w:rPr>
          <w:sz w:val="20"/>
        </w:rPr>
        <w:t xml:space="preserve">Внеплановые проверки полноты и качества предоставления государственной услуги проводятся на основании обращения заявителя.</w:t>
      </w:r>
    </w:p>
    <w:p>
      <w:pPr>
        <w:pStyle w:val="0"/>
        <w:spacing w:before="200" w:line-rule="auto"/>
        <w:ind w:firstLine="540"/>
        <w:jc w:val="both"/>
      </w:pPr>
      <w:r>
        <w:rPr>
          <w:sz w:val="20"/>
        </w:rPr>
        <w:t xml:space="preserve">51. В любое время с момента регистрации заявления и документов в Министерстве заявитель имеет право знакомиться с документами и материалами, касающимися их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pStyle w:val="0"/>
        <w:ind w:firstLine="540"/>
        <w:jc w:val="both"/>
      </w:pPr>
      <w:r>
        <w:rPr>
          <w:sz w:val="20"/>
        </w:rPr>
      </w:r>
    </w:p>
    <w:p>
      <w:pPr>
        <w:pStyle w:val="2"/>
        <w:outlineLvl w:val="2"/>
        <w:jc w:val="center"/>
      </w:pPr>
      <w:r>
        <w:rPr>
          <w:sz w:val="20"/>
        </w:rPr>
        <w:t xml:space="preserve">Ответственность должностных лиц Министерства за решения</w:t>
      </w:r>
    </w:p>
    <w:p>
      <w:pPr>
        <w:pStyle w:val="2"/>
        <w:jc w:val="center"/>
      </w:pPr>
      <w:r>
        <w:rPr>
          <w:sz w:val="20"/>
        </w:rPr>
        <w:t xml:space="preserve">и действия (бездействие), принимаемые (осуществляемые) ими</w:t>
      </w:r>
    </w:p>
    <w:p>
      <w:pPr>
        <w:pStyle w:val="2"/>
        <w:jc w:val="center"/>
      </w:pPr>
      <w:r>
        <w:rPr>
          <w:sz w:val="20"/>
        </w:rPr>
        <w:t xml:space="preserve">в ходе предоставления государственной услуги</w:t>
      </w:r>
    </w:p>
    <w:p>
      <w:pPr>
        <w:pStyle w:val="0"/>
        <w:ind w:firstLine="540"/>
        <w:jc w:val="both"/>
      </w:pPr>
      <w:r>
        <w:rPr>
          <w:sz w:val="20"/>
        </w:rPr>
      </w:r>
    </w:p>
    <w:p>
      <w:pPr>
        <w:pStyle w:val="0"/>
        <w:ind w:firstLine="540"/>
        <w:jc w:val="both"/>
      </w:pPr>
      <w:r>
        <w:rPr>
          <w:sz w:val="20"/>
        </w:rPr>
        <w:t xml:space="preserve">52. Министерство, должностные лица Министерства, участвующие в предоставлении государственной услуги, несут ответственность за полноту и качество предоставления государственной услуги, за действия (бездействие) и решения, принимаемые (осуществляемые) в ходе предоставления государственной услуги, за соблюдение и исполнение положений Административного регламента и правовых актов Российской Федерации и Республики Северная Осетия-Алания, устанавливающих требования к предоставлению государственной услуги.</w:t>
      </w:r>
    </w:p>
    <w:p>
      <w:pPr>
        <w:pStyle w:val="0"/>
        <w:spacing w:before="200" w:line-rule="auto"/>
        <w:ind w:firstLine="540"/>
        <w:jc w:val="both"/>
      </w:pPr>
      <w:r>
        <w:rPr>
          <w:sz w:val="20"/>
        </w:rPr>
        <w:t xml:space="preserve">Ответственность должностных лиц Министерства, ответственных за исполнение административных процедур, закрепляется в их должностных регламентах в соответствии с требованиями законодательства Российской Федерации и законодательства Республики Северная Осетия-Алания.</w:t>
      </w:r>
    </w:p>
    <w:p>
      <w:pPr>
        <w:pStyle w:val="0"/>
        <w:spacing w:before="200" w:line-rule="auto"/>
        <w:ind w:firstLine="540"/>
        <w:jc w:val="both"/>
      </w:pPr>
      <w:r>
        <w:rPr>
          <w:sz w:val="20"/>
        </w:rPr>
        <w:t xml:space="preserve">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w:t>
      </w:r>
    </w:p>
    <w:p>
      <w:pPr>
        <w:pStyle w:val="0"/>
        <w:ind w:firstLine="540"/>
        <w:jc w:val="both"/>
      </w:pPr>
      <w:r>
        <w:rPr>
          <w:sz w:val="20"/>
        </w:rPr>
      </w:r>
    </w:p>
    <w:p>
      <w:pPr>
        <w:pStyle w:val="2"/>
        <w:outlineLvl w:val="2"/>
        <w:jc w:val="center"/>
      </w:pPr>
      <w:r>
        <w:rPr>
          <w:sz w:val="20"/>
        </w:rPr>
        <w:t xml:space="preserve">Требования к порядку и формам контроля за предоставлением</w:t>
      </w:r>
    </w:p>
    <w:p>
      <w:pPr>
        <w:pStyle w:val="2"/>
        <w:jc w:val="center"/>
      </w:pPr>
      <w:r>
        <w:rPr>
          <w:sz w:val="20"/>
        </w:rPr>
        <w:t xml:space="preserve">государственной услуги, в том числе со стороны граждан,</w:t>
      </w:r>
    </w:p>
    <w:p>
      <w:pPr>
        <w:pStyle w:val="2"/>
        <w:jc w:val="center"/>
      </w:pPr>
      <w:r>
        <w:rPr>
          <w:sz w:val="20"/>
        </w:rPr>
        <w:t xml:space="preserve">их объединений и организаций</w:t>
      </w:r>
    </w:p>
    <w:p>
      <w:pPr>
        <w:pStyle w:val="0"/>
        <w:ind w:firstLine="540"/>
        <w:jc w:val="both"/>
      </w:pPr>
      <w:r>
        <w:rPr>
          <w:sz w:val="20"/>
        </w:rPr>
      </w:r>
    </w:p>
    <w:p>
      <w:pPr>
        <w:pStyle w:val="0"/>
        <w:ind w:firstLine="540"/>
        <w:jc w:val="both"/>
      </w:pPr>
      <w:r>
        <w:rPr>
          <w:sz w:val="20"/>
        </w:rPr>
        <w:t xml:space="preserve">53. Министерством осуществляется постоянный контроль за предоставлением государственной услуги и анализ результатов проведенных проверок, на основании которого принимаются необходимые меры по устранению недостатков в организации предоставления государственной услуги.</w:t>
      </w:r>
    </w:p>
    <w:p>
      <w:pPr>
        <w:pStyle w:val="0"/>
        <w:spacing w:before="200" w:line-rule="auto"/>
        <w:ind w:firstLine="540"/>
        <w:jc w:val="both"/>
      </w:pPr>
      <w:r>
        <w:rPr>
          <w:sz w:val="20"/>
        </w:rPr>
        <w:t xml:space="preserve">54. Контроль за предоставлением государственной услуги со стороны заявителей осуществляется в порядке и формах, установленных законодательством Российской Федерации.</w:t>
      </w:r>
    </w:p>
    <w:p>
      <w:pPr>
        <w:pStyle w:val="0"/>
        <w:spacing w:before="200" w:line-rule="auto"/>
        <w:ind w:firstLine="540"/>
        <w:jc w:val="both"/>
      </w:pPr>
      <w:r>
        <w:rPr>
          <w:sz w:val="20"/>
        </w:rPr>
        <w:t xml:space="preserve">55. Заявители, которым предоставляется государственная услуга, имеют право на любые предусмотренные законодательством Российской Федерации формы контроля за деятельностью Министерства при предоставлении им государственной услуги.</w:t>
      </w:r>
    </w:p>
    <w:p>
      <w:pPr>
        <w:pStyle w:val="0"/>
        <w:spacing w:before="200" w:line-rule="auto"/>
        <w:ind w:firstLine="540"/>
        <w:jc w:val="both"/>
      </w:pPr>
      <w:r>
        <w:rPr>
          <w:sz w:val="20"/>
        </w:rPr>
        <w:t xml:space="preserve">56. Заявители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 указанным в </w:t>
      </w:r>
      <w:hyperlink w:history="0" w:anchor="P487" w:tooltip="58. Заявитель имеет право подать жалобу на решение и (или) действие (бездействие) Министерства, предоставляющего государственную услугу, а также его должностных лиц, государственных гражданских служащих, МФЦ, а также работника МФЦ при предоставлении государственной услуги (далее - жалоба).">
        <w:r>
          <w:rPr>
            <w:sz w:val="20"/>
            <w:color w:val="0000ff"/>
          </w:rPr>
          <w:t xml:space="preserve">пункте 58</w:t>
        </w:r>
      </w:hyperlink>
      <w:r>
        <w:rPr>
          <w:sz w:val="20"/>
        </w:rPr>
        <w:t xml:space="preserve"> Административного регламента.</w:t>
      </w:r>
    </w:p>
    <w:p>
      <w:pPr>
        <w:pStyle w:val="0"/>
        <w:spacing w:before="200" w:line-rule="auto"/>
        <w:ind w:firstLine="540"/>
        <w:jc w:val="both"/>
      </w:pPr>
      <w:r>
        <w:rPr>
          <w:sz w:val="20"/>
        </w:rPr>
        <w:t xml:space="preserve">Жалоба может быть представлена на личном приеме, направлена почтовым отправлением или в электронной форме с использованием информационных ресурсов в информационно-коммуникационной сети Интернет, электронной почты Министерства, единого портала.</w:t>
      </w:r>
    </w:p>
    <w:p>
      <w:pPr>
        <w:pStyle w:val="0"/>
        <w:spacing w:before="200" w:line-rule="auto"/>
        <w:ind w:firstLine="540"/>
        <w:jc w:val="both"/>
      </w:pPr>
      <w:r>
        <w:rPr>
          <w:sz w:val="20"/>
        </w:rPr>
        <w:t xml:space="preserve">57. Юридические лица, индивидуальные предприниматели, граждане, их объединения и организации, которым предоставляется государственная услуга, имеют право на любые предусмотренные законодательством Российской Федерации формы контроля за деятельностью Министерства при предоставлении им государственной услуги.</w:t>
      </w:r>
    </w:p>
    <w:p>
      <w:pPr>
        <w:pStyle w:val="0"/>
        <w:ind w:firstLine="540"/>
        <w:jc w:val="both"/>
      </w:pPr>
      <w:r>
        <w:rPr>
          <w:sz w:val="20"/>
        </w:rPr>
      </w:r>
    </w:p>
    <w:p>
      <w:pPr>
        <w:pStyle w:val="2"/>
        <w:outlineLvl w:val="1"/>
        <w:jc w:val="center"/>
      </w:pPr>
      <w:r>
        <w:rPr>
          <w:sz w:val="20"/>
        </w:rPr>
        <w:t xml:space="preserve">V. Досудебный (внесудебный) порядок обжалования решений</w:t>
      </w:r>
    </w:p>
    <w:p>
      <w:pPr>
        <w:pStyle w:val="2"/>
        <w:jc w:val="center"/>
      </w:pPr>
      <w:r>
        <w:rPr>
          <w:sz w:val="20"/>
        </w:rPr>
        <w:t xml:space="preserve">и действий (бездействия) органа исполнительной власти</w:t>
      </w:r>
    </w:p>
    <w:p>
      <w:pPr>
        <w:pStyle w:val="2"/>
        <w:jc w:val="center"/>
      </w:pPr>
      <w:r>
        <w:rPr>
          <w:sz w:val="20"/>
        </w:rPr>
        <w:t xml:space="preserve">Республики Северная Осетия-Алания, предоставляющего</w:t>
      </w:r>
    </w:p>
    <w:p>
      <w:pPr>
        <w:pStyle w:val="2"/>
        <w:jc w:val="center"/>
      </w:pPr>
      <w:r>
        <w:rPr>
          <w:sz w:val="20"/>
        </w:rPr>
        <w:t xml:space="preserve">государственную услугу, а также должностных лиц,</w:t>
      </w:r>
    </w:p>
    <w:p>
      <w:pPr>
        <w:pStyle w:val="2"/>
        <w:jc w:val="center"/>
      </w:pPr>
      <w:r>
        <w:rPr>
          <w:sz w:val="20"/>
        </w:rPr>
        <w:t xml:space="preserve">государственных гражданских служащих</w:t>
      </w:r>
    </w:p>
    <w:p>
      <w:pPr>
        <w:pStyle w:val="0"/>
        <w:ind w:firstLine="540"/>
        <w:jc w:val="both"/>
      </w:pPr>
      <w:r>
        <w:rPr>
          <w:sz w:val="20"/>
        </w:rPr>
      </w:r>
    </w:p>
    <w:p>
      <w:pPr>
        <w:pStyle w:val="2"/>
        <w:outlineLvl w:val="2"/>
        <w:jc w:val="center"/>
      </w:pPr>
      <w:r>
        <w:rPr>
          <w:sz w:val="20"/>
        </w:rPr>
        <w:t xml:space="preserve">Информация о праве заявителя (представителей) на досудебное</w:t>
      </w:r>
    </w:p>
    <w:p>
      <w:pPr>
        <w:pStyle w:val="2"/>
        <w:jc w:val="center"/>
      </w:pPr>
      <w:r>
        <w:rPr>
          <w:sz w:val="20"/>
        </w:rPr>
        <w:t xml:space="preserve">(внесудебное) обжалование действий (бездействия)</w:t>
      </w:r>
    </w:p>
    <w:p>
      <w:pPr>
        <w:pStyle w:val="2"/>
        <w:jc w:val="center"/>
      </w:pPr>
      <w:r>
        <w:rPr>
          <w:sz w:val="20"/>
        </w:rPr>
        <w:t xml:space="preserve">и (или) решений, принятых (осуществленных)</w:t>
      </w:r>
    </w:p>
    <w:p>
      <w:pPr>
        <w:pStyle w:val="2"/>
        <w:jc w:val="center"/>
      </w:pPr>
      <w:r>
        <w:rPr>
          <w:sz w:val="20"/>
        </w:rPr>
        <w:t xml:space="preserve">в ходе предоставления государственной услуги</w:t>
      </w:r>
    </w:p>
    <w:p>
      <w:pPr>
        <w:pStyle w:val="0"/>
        <w:ind w:firstLine="540"/>
        <w:jc w:val="both"/>
      </w:pPr>
      <w:r>
        <w:rPr>
          <w:sz w:val="20"/>
        </w:rPr>
      </w:r>
    </w:p>
    <w:bookmarkStart w:id="487" w:name="P487"/>
    <w:bookmarkEnd w:id="487"/>
    <w:p>
      <w:pPr>
        <w:pStyle w:val="0"/>
        <w:ind w:firstLine="540"/>
        <w:jc w:val="both"/>
      </w:pPr>
      <w:r>
        <w:rPr>
          <w:sz w:val="20"/>
        </w:rPr>
        <w:t xml:space="preserve">58. Заявитель имеет право подать жалобу на решение и (или) действие (бездействие) Министерства, предоставляющего государственную услугу, а также его должностных лиц, государственных гражданских служащих, МФЦ, а также работника МФЦ при предоставлении государственной услуги (далее - жалоба).</w:t>
      </w:r>
    </w:p>
    <w:bookmarkStart w:id="488" w:name="P488"/>
    <w:bookmarkEnd w:id="488"/>
    <w:p>
      <w:pPr>
        <w:pStyle w:val="0"/>
        <w:spacing w:before="200" w:line-rule="auto"/>
        <w:ind w:firstLine="540"/>
        <w:jc w:val="both"/>
      </w:pPr>
      <w:r>
        <w:rPr>
          <w:sz w:val="20"/>
        </w:rPr>
        <w:t xml:space="preserve">59. Заявитель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 и к должностным лицам, указанным в </w:t>
      </w:r>
      <w:hyperlink w:history="0" w:anchor="P493" w:tooltip="61. Жалоба в электронном виде может быть подана заявителем:">
        <w:r>
          <w:rPr>
            <w:sz w:val="20"/>
            <w:color w:val="0000ff"/>
          </w:rPr>
          <w:t xml:space="preserve">пункте 61</w:t>
        </w:r>
      </w:hyperlink>
      <w:r>
        <w:rPr>
          <w:sz w:val="20"/>
        </w:rPr>
        <w:t xml:space="preserve"> Административного регламента.</w:t>
      </w:r>
    </w:p>
    <w:p>
      <w:pPr>
        <w:pStyle w:val="0"/>
        <w:spacing w:before="200" w:line-rule="auto"/>
        <w:ind w:firstLine="540"/>
        <w:jc w:val="both"/>
      </w:pPr>
      <w:r>
        <w:rPr>
          <w:sz w:val="20"/>
        </w:rPr>
        <w:t xml:space="preserve">Жалоба может быть представлена на личном приеме, направлена почтовым отправлением или в электронной форме с использованием информационных ресурсов в информационно-коммуникационной сети Интернет и официального сайта Министерства, в МФЦ либо в соответствующий орган государственной власти (орган местного самоуправления) публично-правового образования, являющийся учредителем МФЦ, а также посредством единого портала, портала услуг.</w:t>
      </w:r>
    </w:p>
    <w:p>
      <w:pPr>
        <w:pStyle w:val="0"/>
        <w:spacing w:before="200" w:line-rule="auto"/>
        <w:ind w:firstLine="540"/>
        <w:jc w:val="both"/>
      </w:pPr>
      <w:r>
        <w:rPr>
          <w:sz w:val="20"/>
        </w:rPr>
        <w:t xml:space="preserve">60. Основанием для начала процедуры досудебного (внесудебного) обжалования является поступление жалобы заявителя.</w:t>
      </w:r>
    </w:p>
    <w:p>
      <w:pPr>
        <w:pStyle w:val="0"/>
        <w:spacing w:before="200" w:line-rule="auto"/>
        <w:ind w:firstLine="540"/>
        <w:jc w:val="both"/>
      </w:pPr>
      <w:r>
        <w:rPr>
          <w:sz w:val="20"/>
        </w:rPr>
        <w:t xml:space="preserve">Жалоба может быть подана заявителем или уполномоченным представителем заявителя.</w:t>
      </w:r>
    </w:p>
    <w:bookmarkStart w:id="492" w:name="P492"/>
    <w:bookmarkEnd w:id="492"/>
    <w:p>
      <w:pPr>
        <w:pStyle w:val="0"/>
        <w:spacing w:before="200" w:line-rule="auto"/>
        <w:ind w:firstLine="540"/>
        <w:jc w:val="both"/>
      </w:pPr>
      <w:r>
        <w:rPr>
          <w:sz w:val="20"/>
        </w:rPr>
        <w:t xml:space="preserve">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bookmarkStart w:id="493" w:name="P493"/>
    <w:bookmarkEnd w:id="493"/>
    <w:p>
      <w:pPr>
        <w:pStyle w:val="0"/>
        <w:spacing w:before="200" w:line-rule="auto"/>
        <w:ind w:firstLine="540"/>
        <w:jc w:val="both"/>
      </w:pPr>
      <w:r>
        <w:rPr>
          <w:sz w:val="20"/>
        </w:rPr>
        <w:t xml:space="preserve">61. Жалоба в электронном виде может быть подана заявителем:</w:t>
      </w:r>
    </w:p>
    <w:p>
      <w:pPr>
        <w:pStyle w:val="0"/>
        <w:spacing w:before="200" w:line-rule="auto"/>
        <w:ind w:firstLine="540"/>
        <w:jc w:val="both"/>
      </w:pPr>
      <w:r>
        <w:rPr>
          <w:sz w:val="20"/>
        </w:rPr>
        <w:t xml:space="preserve">на имя Главы Республики Северная Осетия-Алания посредством использования официального сайта Главы Республики Северная Осетия-Алания в сети Интернет (</w:t>
      </w:r>
      <w:r>
        <w:rPr>
          <w:sz w:val="20"/>
        </w:rPr>
        <w:t xml:space="preserve">www.alania.gov.ru</w:t>
      </w:r>
      <w:r>
        <w:rPr>
          <w:sz w:val="20"/>
        </w:rPr>
        <w:t xml:space="preserve">);</w:t>
      </w:r>
    </w:p>
    <w:p>
      <w:pPr>
        <w:pStyle w:val="0"/>
        <w:spacing w:before="200" w:line-rule="auto"/>
        <w:ind w:firstLine="540"/>
        <w:jc w:val="both"/>
      </w:pPr>
      <w:r>
        <w:rPr>
          <w:sz w:val="20"/>
        </w:rPr>
        <w:t xml:space="preserve">в Министерство посредством использования:</w:t>
      </w:r>
    </w:p>
    <w:p>
      <w:pPr>
        <w:pStyle w:val="0"/>
        <w:spacing w:before="200" w:line-rule="auto"/>
        <w:ind w:firstLine="540"/>
        <w:jc w:val="both"/>
      </w:pPr>
      <w:r>
        <w:rPr>
          <w:sz w:val="20"/>
        </w:rPr>
        <w:t xml:space="preserve">официального сайта Министерства в сети Интернет (</w:t>
      </w:r>
      <w:r>
        <w:rPr>
          <w:sz w:val="20"/>
        </w:rPr>
        <w:t xml:space="preserve">www.minsotc.alania.gov.ru</w:t>
      </w:r>
      <w:r>
        <w:rPr>
          <w:sz w:val="20"/>
        </w:rPr>
        <w:t xml:space="preserve">.);</w:t>
      </w:r>
    </w:p>
    <w:p>
      <w:pPr>
        <w:pStyle w:val="0"/>
        <w:spacing w:before="200" w:line-rule="auto"/>
        <w:ind w:firstLine="540"/>
        <w:jc w:val="both"/>
      </w:pPr>
      <w:r>
        <w:rPr>
          <w:sz w:val="20"/>
        </w:rPr>
        <w:t xml:space="preserve">электронной почты Министерства (kanc@minsotc.alania.gov.ru);</w:t>
      </w:r>
    </w:p>
    <w:p>
      <w:pPr>
        <w:pStyle w:val="0"/>
        <w:spacing w:before="200" w:line-rule="auto"/>
        <w:ind w:firstLine="540"/>
        <w:jc w:val="both"/>
      </w:pPr>
      <w:r>
        <w:rPr>
          <w:sz w:val="20"/>
        </w:rPr>
        <w:t xml:space="preserve">в МФЦ;</w:t>
      </w:r>
    </w:p>
    <w:p>
      <w:pPr>
        <w:pStyle w:val="0"/>
        <w:spacing w:before="200" w:line-rule="auto"/>
        <w:ind w:firstLine="540"/>
        <w:jc w:val="both"/>
      </w:pPr>
      <w:r>
        <w:rPr>
          <w:sz w:val="20"/>
        </w:rPr>
        <w:t xml:space="preserve">на едином портале, портале услуг.</w:t>
      </w:r>
    </w:p>
    <w:p>
      <w:pPr>
        <w:pStyle w:val="0"/>
        <w:spacing w:before="200" w:line-rule="auto"/>
        <w:ind w:firstLine="540"/>
        <w:jc w:val="both"/>
      </w:pPr>
      <w:r>
        <w:rPr>
          <w:sz w:val="20"/>
        </w:rPr>
        <w:t xml:space="preserve">В случае если жалоба подана заявителем или его уполномоченным представителем заявителя в орган исполнительной власти Республики Северная Осетия-Алания, должностному лицу, в компетенцию которых не входит ее рассмотрение, данный орган исполнительной власти Республики Северная Осетия-Алания, должностное лицо в течение 3 рабочих дней со дня ее регистрации направляют жалобу в другой орган исполнительной власти Республики Северная Осетия-Алания, должностному лицу, уполномоченным на ее рассмотрение, и одновременно в письменной форме информируют заявителя или его уполномоченного представителя о перенаправлении его жалобы.</w:t>
      </w:r>
    </w:p>
    <w:p>
      <w:pPr>
        <w:pStyle w:val="0"/>
        <w:spacing w:before="200" w:line-rule="auto"/>
        <w:ind w:firstLine="540"/>
        <w:jc w:val="both"/>
      </w:pPr>
      <w:r>
        <w:rPr>
          <w:sz w:val="20"/>
        </w:rPr>
        <w:t xml:space="preserve">При этом срок рассмотрения жалобы исчисляется со дня регистрации жалобы в органе исполнительной власти Республики Северная Осетия-Алания, уполномоченном на ее рассмотрение, в Правительстве Республики Северная Осетия-Алания, в случае обжалования решения руководителя Министерства.</w:t>
      </w:r>
    </w:p>
    <w:p>
      <w:pPr>
        <w:pStyle w:val="0"/>
        <w:ind w:firstLine="540"/>
        <w:jc w:val="both"/>
      </w:pPr>
      <w:r>
        <w:rPr>
          <w:sz w:val="20"/>
        </w:rPr>
      </w:r>
    </w:p>
    <w:p>
      <w:pPr>
        <w:pStyle w:val="2"/>
        <w:outlineLvl w:val="2"/>
        <w:jc w:val="center"/>
      </w:pPr>
      <w:r>
        <w:rPr>
          <w:sz w:val="20"/>
        </w:rPr>
        <w:t xml:space="preserve">Порядок подачи и рассмотрения жалобы</w:t>
      </w:r>
    </w:p>
    <w:p>
      <w:pPr>
        <w:pStyle w:val="0"/>
        <w:ind w:firstLine="540"/>
        <w:jc w:val="both"/>
      </w:pPr>
      <w:r>
        <w:rPr>
          <w:sz w:val="20"/>
        </w:rPr>
      </w:r>
    </w:p>
    <w:p>
      <w:pPr>
        <w:pStyle w:val="0"/>
        <w:ind w:firstLine="540"/>
        <w:jc w:val="both"/>
      </w:pPr>
      <w:r>
        <w:rPr>
          <w:sz w:val="20"/>
        </w:rPr>
        <w:t xml:space="preserve">62. Жалоба должна содержать:</w:t>
      </w:r>
    </w:p>
    <w:p>
      <w:pPr>
        <w:pStyle w:val="0"/>
        <w:spacing w:before="200" w:line-rule="auto"/>
        <w:ind w:firstLine="540"/>
        <w:jc w:val="both"/>
      </w:pPr>
      <w:r>
        <w:rPr>
          <w:sz w:val="20"/>
        </w:rPr>
        <w:t xml:space="preserve">наименование органа власти, фамилию, имя, отчество (при наличии) и должность должностного лица, фамилию, имя, отчество (при наличии) и должность гражданского служащего, замещающих должность в Министерстве, решения и действия (бездействие) которых обжалуются;</w:t>
      </w:r>
    </w:p>
    <w:p>
      <w:pPr>
        <w:pStyle w:val="0"/>
        <w:spacing w:before="200" w:line-rule="auto"/>
        <w:ind w:firstLine="540"/>
        <w:jc w:val="both"/>
      </w:pPr>
      <w:r>
        <w:rPr>
          <w:sz w:val="20"/>
        </w:rPr>
        <w:t xml:space="preserve">наименование Министерства, фамилию, имя, отчество (при наличии) и должность должностного лица, фамилию, имя, отчество (при наличии) и должность гражданского служащего, замещающих должность в Министерстве, решения и действия (бездействие) которых обжалуются;</w:t>
      </w:r>
    </w:p>
    <w:p>
      <w:pPr>
        <w:pStyle w:val="0"/>
        <w:spacing w:before="200" w:line-rule="auto"/>
        <w:ind w:firstLine="540"/>
        <w:jc w:val="both"/>
      </w:pPr>
      <w:r>
        <w:rPr>
          <w:sz w:val="20"/>
        </w:rPr>
        <w:t xml:space="preserve">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сведения об обжалуемых решениях и действиях (бездействии) Министерства и его должностного лица, гражданского служащего;</w:t>
      </w:r>
    </w:p>
    <w:p>
      <w:pPr>
        <w:pStyle w:val="0"/>
        <w:spacing w:before="200" w:line-rule="auto"/>
        <w:ind w:firstLine="540"/>
        <w:jc w:val="both"/>
      </w:pPr>
      <w:r>
        <w:rPr>
          <w:sz w:val="20"/>
        </w:rPr>
        <w:t xml:space="preserve">доводы, на основании которых заявитель не согласен с решением и действием (бездействием) Министерства и его должностного лица, гражданского служащего. Заявителем могут быть представлены документы (при наличии), подтверждающие доводы заявителя, либо их копии.</w:t>
      </w:r>
    </w:p>
    <w:p>
      <w:pPr>
        <w:pStyle w:val="0"/>
        <w:spacing w:before="200" w:line-rule="auto"/>
        <w:ind w:firstLine="540"/>
        <w:jc w:val="both"/>
      </w:pPr>
      <w:r>
        <w:rPr>
          <w:sz w:val="20"/>
        </w:rPr>
        <w:t xml:space="preserve">63. Жалоба, поступившая на имя руководителя Министерства, в письменной форме на бумажном носителе подлежит регистрации в канцелярии в течение одного рабочего дня со дня ее поступления.</w:t>
      </w:r>
    </w:p>
    <w:p>
      <w:pPr>
        <w:pStyle w:val="0"/>
        <w:spacing w:before="200" w:line-rule="auto"/>
        <w:ind w:firstLine="540"/>
        <w:jc w:val="both"/>
      </w:pPr>
      <w:r>
        <w:rPr>
          <w:sz w:val="20"/>
        </w:rPr>
        <w:t xml:space="preserve">64. Жалоба, поступившая в Министерство в письменной форме на бумажном носителе, подлежит регистрации в течение одного рабочего дня со дня ее поступления. Жалобе присваивается регистрационный номер в журнале учета жалоб на решения и действия (бездействие) Министерства и его должностного лица, гражданского служащего (далее - журнал). Форма и порядок ведения журнала определяются Министерством.</w:t>
      </w:r>
    </w:p>
    <w:p>
      <w:pPr>
        <w:pStyle w:val="0"/>
        <w:spacing w:before="200" w:line-rule="auto"/>
        <w:ind w:firstLine="540"/>
        <w:jc w:val="both"/>
      </w:pPr>
      <w:r>
        <w:rPr>
          <w:sz w:val="20"/>
        </w:rPr>
        <w:t xml:space="preserve">65. МФЦ обеспечивает передачу поступивших через него жалоб в Министерство в порядке и сроки, которые установлены соглашением о взаимодействии, заключенным между МФЦ и Министерством, предоставляющим государственную услугу, но не позднее рабочего дня, следующего за днем поступления жалобы.</w:t>
      </w:r>
    </w:p>
    <w:p>
      <w:pPr>
        <w:pStyle w:val="0"/>
        <w:spacing w:before="200" w:line-rule="auto"/>
        <w:ind w:firstLine="540"/>
        <w:jc w:val="both"/>
      </w:pPr>
      <w:r>
        <w:rPr>
          <w:sz w:val="20"/>
        </w:rPr>
        <w:t xml:space="preserve">66. При подаче жалобы в электронном виде документы, указанные в </w:t>
      </w:r>
      <w:hyperlink w:history="0" w:anchor="P492" w:tooltip="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
        <w:r>
          <w:rPr>
            <w:sz w:val="20"/>
            <w:color w:val="0000ff"/>
          </w:rPr>
          <w:t xml:space="preserve">абзаце третьем пункта 60</w:t>
        </w:r>
      </w:hyperlink>
      <w:r>
        <w:rPr>
          <w:sz w:val="20"/>
        </w:rPr>
        <w:t xml:space="preserve"> настоящего Административного регламента, могут быть представлены в форме электронных документов в соответствии с </w:t>
      </w:r>
      <w:hyperlink w:history="0" r:id="rId23" w:tooltip="Постановление Правительства РФ от 07.07.2011 N 553 &quo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quot; {КонсультантПлюс}">
        <w:r>
          <w:rPr>
            <w:sz w:val="20"/>
            <w:color w:val="0000ff"/>
          </w:rPr>
          <w:t xml:space="preserve">Постановлением</w:t>
        </w:r>
      </w:hyperlink>
      <w:r>
        <w:rPr>
          <w:sz w:val="20"/>
        </w:rPr>
        <w:t xml:space="preserve">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pPr>
        <w:pStyle w:val="0"/>
        <w:spacing w:before="200" w:line-rule="auto"/>
        <w:ind w:firstLine="540"/>
        <w:jc w:val="both"/>
      </w:pPr>
      <w:r>
        <w:rPr>
          <w:sz w:val="20"/>
        </w:rPr>
        <w:t xml:space="preserve">67. Заявитель может обратиться с жалобой в том числе в следующих случаях:</w:t>
      </w:r>
    </w:p>
    <w:p>
      <w:pPr>
        <w:pStyle w:val="0"/>
        <w:spacing w:before="200" w:line-rule="auto"/>
        <w:ind w:firstLine="540"/>
        <w:jc w:val="both"/>
      </w:pPr>
      <w:r>
        <w:rPr>
          <w:sz w:val="20"/>
        </w:rPr>
        <w:t xml:space="preserve">нарушение срока регистрации запроса заявителя о предоставлении государственной услуги;</w:t>
      </w:r>
    </w:p>
    <w:p>
      <w:pPr>
        <w:pStyle w:val="0"/>
        <w:spacing w:before="200" w:line-rule="auto"/>
        <w:ind w:firstLine="540"/>
        <w:jc w:val="both"/>
      </w:pPr>
      <w:r>
        <w:rPr>
          <w:sz w:val="20"/>
        </w:rPr>
        <w:t xml:space="preserve">нарушение срока предоставления государственной услуги;</w:t>
      </w:r>
    </w:p>
    <w:p>
      <w:pPr>
        <w:pStyle w:val="0"/>
        <w:spacing w:before="200" w:line-rule="auto"/>
        <w:ind w:firstLine="540"/>
        <w:jc w:val="both"/>
      </w:pPr>
      <w:r>
        <w:rPr>
          <w:sz w:val="20"/>
        </w:rPr>
        <w:t xml:space="preserve">отказ в приеме документов, представление которых предусмотрено нормативными правовыми актами Российской Федерации и нормативными правовыми актами Республики Северная Осетия-Алания для предоставления государственной услуги;</w:t>
      </w:r>
    </w:p>
    <w:p>
      <w:pPr>
        <w:pStyle w:val="0"/>
        <w:spacing w:before="200" w:line-rule="auto"/>
        <w:ind w:firstLine="540"/>
        <w:jc w:val="both"/>
      </w:pPr>
      <w:r>
        <w:rPr>
          <w:sz w:val="20"/>
        </w:rP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Республики Северная Осетия-Алания;</w:t>
      </w:r>
    </w:p>
    <w:p>
      <w:pPr>
        <w:pStyle w:val="0"/>
        <w:spacing w:before="200" w:line-rule="auto"/>
        <w:ind w:firstLine="540"/>
        <w:jc w:val="both"/>
      </w:pPr>
      <w:r>
        <w:rPr>
          <w:sz w:val="20"/>
        </w:rPr>
        <w:t xml:space="preserve">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и нормативными правовыми актами Республики Северная Осетия-Алания;</w:t>
      </w:r>
    </w:p>
    <w:p>
      <w:pPr>
        <w:pStyle w:val="0"/>
        <w:spacing w:before="200" w:line-rule="auto"/>
        <w:ind w:firstLine="540"/>
        <w:jc w:val="both"/>
      </w:pPr>
      <w:r>
        <w:rPr>
          <w:sz w:val="20"/>
        </w:rPr>
        <w:t xml:space="preserve">отказ Министерства и его должностного лица, гражданского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pPr>
        <w:pStyle w:val="0"/>
        <w:spacing w:before="200" w:line-rule="auto"/>
        <w:ind w:firstLine="540"/>
        <w:jc w:val="both"/>
      </w:pPr>
      <w:r>
        <w:rPr>
          <w:sz w:val="20"/>
        </w:rPr>
        <w:t xml:space="preserve">нарушение срока или порядка выдачи документов по результатам предоставления государственной услуги;</w:t>
      </w:r>
    </w:p>
    <w:p>
      <w:pPr>
        <w:pStyle w:val="0"/>
        <w:spacing w:before="200" w:line-rule="auto"/>
        <w:ind w:firstLine="540"/>
        <w:jc w:val="both"/>
      </w:pPr>
      <w:r>
        <w:rPr>
          <w:sz w:val="20"/>
        </w:rPr>
        <w:t xml:space="preserve">приостановление предоставления государственной услуги, если основания приостановления не предусмотрены нормативными правовыми актами Российской Федерации, нормативными правовыми актами Республики Северная Осетия-Алания;</w:t>
      </w:r>
    </w:p>
    <w:p>
      <w:pPr>
        <w:pStyle w:val="0"/>
        <w:spacing w:before="200" w:line-rule="auto"/>
        <w:ind w:firstLine="540"/>
        <w:jc w:val="both"/>
      </w:pPr>
      <w:r>
        <w:rPr>
          <w:sz w:val="20"/>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w:anchor="P170" w:tooltip="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
        <w:r>
          <w:rPr>
            <w:sz w:val="20"/>
            <w:color w:val="0000ff"/>
          </w:rPr>
          <w:t xml:space="preserve">абзацами пятым</w:t>
        </w:r>
      </w:hyperlink>
      <w:r>
        <w:rPr>
          <w:sz w:val="20"/>
        </w:rPr>
        <w:t xml:space="preserve"> - </w:t>
      </w:r>
      <w:hyperlink w:history="0" w:anchor="P173" w:tooltip="выявление документально подтвержденного факта (признаков) ошибочного или противоправного действия (бездействия) должностного лица Министерства, предоставляющего государственную услугу, государственного служащего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труда и социального развития Республики Северная Осетия-Алания (далее - Министр) при первоначальном отка...">
        <w:r>
          <w:rPr>
            <w:sz w:val="20"/>
            <w:color w:val="0000ff"/>
          </w:rPr>
          <w:t xml:space="preserve">восьмым пункта 21</w:t>
        </w:r>
      </w:hyperlink>
      <w:r>
        <w:rPr>
          <w:sz w:val="20"/>
        </w:rPr>
        <w:t xml:space="preserve"> Административного регламента.</w:t>
      </w:r>
    </w:p>
    <w:p>
      <w:pPr>
        <w:pStyle w:val="0"/>
        <w:spacing w:before="200" w:line-rule="auto"/>
        <w:ind w:firstLine="540"/>
        <w:jc w:val="both"/>
      </w:pPr>
      <w:r>
        <w:rPr>
          <w:sz w:val="20"/>
        </w:rPr>
        <w:t xml:space="preserve">68. Жалоба рассматривается заинтересованным органом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pPr>
        <w:pStyle w:val="0"/>
        <w:spacing w:before="200" w:line-rule="auto"/>
        <w:ind w:firstLine="540"/>
        <w:jc w:val="both"/>
      </w:pPr>
      <w:r>
        <w:rPr>
          <w:sz w:val="20"/>
        </w:rPr>
        <w:t xml:space="preserve">69. Министерство обеспечивает:</w:t>
      </w:r>
    </w:p>
    <w:p>
      <w:pPr>
        <w:pStyle w:val="0"/>
        <w:spacing w:before="200" w:line-rule="auto"/>
        <w:ind w:firstLine="540"/>
        <w:jc w:val="both"/>
      </w:pPr>
      <w:r>
        <w:rPr>
          <w:sz w:val="20"/>
        </w:rPr>
        <w:t xml:space="preserve">оснащение мест приема жалоб стульями кресельными секциями и столами (стойками);</w:t>
      </w:r>
    </w:p>
    <w:p>
      <w:pPr>
        <w:pStyle w:val="0"/>
        <w:spacing w:before="200" w:line-rule="auto"/>
        <w:ind w:firstLine="540"/>
        <w:jc w:val="both"/>
      </w:pPr>
      <w:r>
        <w:rPr>
          <w:sz w:val="20"/>
        </w:rPr>
        <w:t xml:space="preserve">информирование о порядке подачи и рассмотрения жалобы с размещением на информационных стендах в местах предоставления государственных услуг, на сайте Министерства, Едином портале, а также предоставление в устной форме по телефону и (или) на личном приеме либо в письменной форме почтовым отправлением или электронным сообщением по адресу, указанному гражданином (его представителем);</w:t>
      </w:r>
    </w:p>
    <w:p>
      <w:pPr>
        <w:pStyle w:val="0"/>
        <w:spacing w:before="200" w:line-rule="auto"/>
        <w:ind w:firstLine="540"/>
        <w:jc w:val="both"/>
      </w:pPr>
      <w:r>
        <w:rPr>
          <w:sz w:val="20"/>
        </w:rPr>
        <w:t xml:space="preserve">консультирование заявителей о порядке обжалования решений и действий (бездействия) Министерства и их должностных лиц, гражданских служащих, в том числе по телефону, электронной почте, при личном приеме.</w:t>
      </w:r>
    </w:p>
    <w:p>
      <w:pPr>
        <w:pStyle w:val="0"/>
        <w:ind w:firstLine="540"/>
        <w:jc w:val="both"/>
      </w:pPr>
      <w:r>
        <w:rPr>
          <w:sz w:val="20"/>
        </w:rPr>
      </w:r>
    </w:p>
    <w:p>
      <w:pPr>
        <w:pStyle w:val="2"/>
        <w:outlineLvl w:val="2"/>
        <w:jc w:val="center"/>
      </w:pPr>
      <w:r>
        <w:rPr>
          <w:sz w:val="20"/>
        </w:rPr>
        <w:t xml:space="preserve">Сроки рассмотрения жалобы</w:t>
      </w:r>
    </w:p>
    <w:p>
      <w:pPr>
        <w:pStyle w:val="0"/>
        <w:ind w:firstLine="540"/>
        <w:jc w:val="both"/>
      </w:pPr>
      <w:r>
        <w:rPr>
          <w:sz w:val="20"/>
        </w:rPr>
      </w:r>
    </w:p>
    <w:p>
      <w:pPr>
        <w:pStyle w:val="0"/>
        <w:ind w:firstLine="540"/>
        <w:jc w:val="both"/>
      </w:pPr>
      <w:r>
        <w:rPr>
          <w:sz w:val="20"/>
        </w:rPr>
        <w:t xml:space="preserve">70. Жалоба, поступившая в Министерство,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Министерства, его должностного лица, гражданского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pPr>
        <w:pStyle w:val="0"/>
        <w:ind w:firstLine="540"/>
        <w:jc w:val="both"/>
      </w:pPr>
      <w:r>
        <w:rPr>
          <w:sz w:val="20"/>
        </w:rPr>
      </w:r>
    </w:p>
    <w:p>
      <w:pPr>
        <w:pStyle w:val="2"/>
        <w:outlineLvl w:val="2"/>
        <w:jc w:val="center"/>
      </w:pPr>
      <w:r>
        <w:rPr>
          <w:sz w:val="20"/>
        </w:rPr>
        <w:t xml:space="preserve">Результат рассмотрения жалобы</w:t>
      </w:r>
    </w:p>
    <w:p>
      <w:pPr>
        <w:pStyle w:val="0"/>
        <w:ind w:firstLine="540"/>
        <w:jc w:val="both"/>
      </w:pPr>
      <w:r>
        <w:rPr>
          <w:sz w:val="20"/>
        </w:rPr>
      </w:r>
    </w:p>
    <w:p>
      <w:pPr>
        <w:pStyle w:val="0"/>
        <w:ind w:firstLine="540"/>
        <w:jc w:val="both"/>
      </w:pPr>
      <w:r>
        <w:rPr>
          <w:sz w:val="20"/>
        </w:rPr>
        <w:t xml:space="preserve">71.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а) жалоба удовлетворяется,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и Республики Северная Осетия-Алания;</w:t>
      </w:r>
    </w:p>
    <w:p>
      <w:pPr>
        <w:pStyle w:val="0"/>
        <w:spacing w:before="200" w:line-rule="auto"/>
        <w:ind w:firstLine="540"/>
        <w:jc w:val="both"/>
      </w:pPr>
      <w:r>
        <w:rPr>
          <w:sz w:val="20"/>
        </w:rPr>
        <w:t xml:space="preserve">б) отказывается в удовлетворении жалобы.</w:t>
      </w:r>
    </w:p>
    <w:p>
      <w:pPr>
        <w:pStyle w:val="0"/>
        <w:spacing w:before="200" w:line-rule="auto"/>
        <w:ind w:firstLine="540"/>
        <w:jc w:val="both"/>
      </w:pPr>
      <w:r>
        <w:rPr>
          <w:sz w:val="20"/>
        </w:rPr>
        <w:t xml:space="preserve">72. По результатам рассмотрения жалобы заявителю направляется письменный мотивированный ответ о результатах рассмотрения жалобы (далее - ответ о результатах рассмотрения жалобы).</w:t>
      </w:r>
    </w:p>
    <w:p>
      <w:pPr>
        <w:pStyle w:val="0"/>
        <w:spacing w:before="200" w:line-rule="auto"/>
        <w:ind w:firstLine="540"/>
        <w:jc w:val="both"/>
      </w:pPr>
      <w:r>
        <w:rPr>
          <w:sz w:val="20"/>
        </w:rPr>
        <w:t xml:space="preserve">При удовлетворении жалобы Министерство принимает исчерпывающие меры по устранению выявленных нарушений при оказании государственной услуги, в том числе по выдаче заявителю результата государственной услуги, в течение 5 рабочих дней со дня принятия такого решения, если иное не установлено законодательством Российской Федерации и Республики Северная Осетия-Алания.</w:t>
      </w:r>
    </w:p>
    <w:p>
      <w:pPr>
        <w:pStyle w:val="0"/>
        <w:spacing w:before="200" w:line-rule="auto"/>
        <w:ind w:firstLine="540"/>
        <w:jc w:val="both"/>
      </w:pPr>
      <w:r>
        <w:rPr>
          <w:sz w:val="20"/>
        </w:rPr>
        <w:t xml:space="preserve">73. При удовлетворении жалобы в ответе о результатах рассмотрения жалобы дается информация о действиях, осуществляемых Министерством, в целях незамедлительного устранения выявленных нарушений при оказании государственной услуги, а также приносятся извинения заявителю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pPr>
        <w:pStyle w:val="0"/>
        <w:spacing w:before="200" w:line-rule="auto"/>
        <w:ind w:firstLine="540"/>
        <w:jc w:val="both"/>
      </w:pPr>
      <w:r>
        <w:rPr>
          <w:sz w:val="20"/>
        </w:rPr>
        <w:t xml:space="preserve">74.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дня, следующего за днем принятия решения.</w:t>
      </w:r>
    </w:p>
    <w:p>
      <w:pPr>
        <w:pStyle w:val="0"/>
        <w:spacing w:before="200" w:line-rule="auto"/>
        <w:ind w:firstLine="540"/>
        <w:jc w:val="both"/>
      </w:pPr>
      <w:r>
        <w:rPr>
          <w:sz w:val="20"/>
        </w:rPr>
        <w:t xml:space="preserve">75.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0"/>
        <w:spacing w:before="200" w:line-rule="auto"/>
        <w:ind w:firstLine="540"/>
        <w:jc w:val="both"/>
      </w:pPr>
      <w:r>
        <w:rPr>
          <w:sz w:val="20"/>
        </w:rPr>
        <w:t xml:space="preserve">76.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0"/>
        <w:spacing w:before="200" w:line-rule="auto"/>
        <w:ind w:firstLine="540"/>
        <w:jc w:val="both"/>
      </w:pPr>
      <w:r>
        <w:rPr>
          <w:sz w:val="20"/>
        </w:rPr>
        <w:t xml:space="preserve">77. В случае если жалоба была подана способом, предусмотренным </w:t>
      </w:r>
      <w:hyperlink w:history="0" w:anchor="P488" w:tooltip="59. Заявитель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 и к должностным лицам, указанным в пункте 61 Административного регламента.">
        <w:r>
          <w:rPr>
            <w:sz w:val="20"/>
            <w:color w:val="0000ff"/>
          </w:rPr>
          <w:t xml:space="preserve">пунктом 59</w:t>
        </w:r>
      </w:hyperlink>
      <w:r>
        <w:rPr>
          <w:sz w:val="20"/>
        </w:rPr>
        <w:t xml:space="preserve">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pPr>
        <w:pStyle w:val="0"/>
        <w:spacing w:before="200" w:line-rule="auto"/>
        <w:ind w:firstLine="540"/>
        <w:jc w:val="both"/>
      </w:pPr>
      <w:r>
        <w:rPr>
          <w:sz w:val="20"/>
        </w:rPr>
        <w:t xml:space="preserve">78. В ответе о результатах рассмотрения жалобы указываются:</w:t>
      </w:r>
    </w:p>
    <w:p>
      <w:pPr>
        <w:pStyle w:val="0"/>
        <w:spacing w:before="200" w:line-rule="auto"/>
        <w:ind w:firstLine="540"/>
        <w:jc w:val="both"/>
      </w:pPr>
      <w:r>
        <w:rPr>
          <w:sz w:val="20"/>
        </w:rPr>
        <w:t xml:space="preserve">должность, фамилия, имя, отчество (при наличии) должностного лица, принявшего решение по жалобе;</w:t>
      </w:r>
    </w:p>
    <w:p>
      <w:pPr>
        <w:pStyle w:val="0"/>
        <w:spacing w:before="200" w:line-rule="auto"/>
        <w:ind w:firstLine="540"/>
        <w:jc w:val="both"/>
      </w:pPr>
      <w:r>
        <w:rPr>
          <w:sz w:val="20"/>
        </w:rPr>
        <w:t xml:space="preserve">сведения о Министерстве и его должностном лице, гражданском служащем, решения или действия (бездействие) которых обжалуются;</w:t>
      </w:r>
    </w:p>
    <w:p>
      <w:pPr>
        <w:pStyle w:val="0"/>
        <w:spacing w:before="200" w:line-rule="auto"/>
        <w:ind w:firstLine="540"/>
        <w:jc w:val="both"/>
      </w:pPr>
      <w:r>
        <w:rPr>
          <w:sz w:val="20"/>
        </w:rPr>
        <w:t xml:space="preserve">фамилия, имя, отчество (при наличии) или наименование заявителя;</w:t>
      </w:r>
    </w:p>
    <w:p>
      <w:pPr>
        <w:pStyle w:val="0"/>
        <w:spacing w:before="200" w:line-rule="auto"/>
        <w:ind w:firstLine="540"/>
        <w:jc w:val="both"/>
      </w:pPr>
      <w:r>
        <w:rPr>
          <w:sz w:val="20"/>
        </w:rPr>
        <w:t xml:space="preserve">основания для принятия решения по жалобе;</w:t>
      </w:r>
    </w:p>
    <w:p>
      <w:pPr>
        <w:pStyle w:val="0"/>
        <w:spacing w:before="200" w:line-rule="auto"/>
        <w:ind w:firstLine="540"/>
        <w:jc w:val="both"/>
      </w:pPr>
      <w:r>
        <w:rPr>
          <w:sz w:val="20"/>
        </w:rPr>
        <w:t xml:space="preserve">принятое решение по жалобе;</w:t>
      </w:r>
    </w:p>
    <w:p>
      <w:pPr>
        <w:pStyle w:val="0"/>
        <w:spacing w:before="200" w:line-rule="auto"/>
        <w:ind w:firstLine="540"/>
        <w:jc w:val="both"/>
      </w:pPr>
      <w:r>
        <w:rPr>
          <w:sz w:val="20"/>
        </w:rPr>
        <w:t xml:space="preserve">сроки устранения выявленных нарушений, в том числе срок предоставления результата государственной услуги, в случае признания жалобы обоснованной;</w:t>
      </w:r>
    </w:p>
    <w:p>
      <w:pPr>
        <w:pStyle w:val="0"/>
        <w:spacing w:before="200" w:line-rule="auto"/>
        <w:ind w:firstLine="540"/>
        <w:jc w:val="both"/>
      </w:pPr>
      <w:r>
        <w:rPr>
          <w:sz w:val="20"/>
        </w:rPr>
        <w:t xml:space="preserve">сведения о сроке и порядке обжалования принятого решения по жалобе.</w:t>
      </w:r>
    </w:p>
    <w:p>
      <w:pPr>
        <w:pStyle w:val="0"/>
        <w:spacing w:before="200" w:line-rule="auto"/>
        <w:ind w:firstLine="540"/>
        <w:jc w:val="both"/>
      </w:pPr>
      <w:r>
        <w:rPr>
          <w:sz w:val="20"/>
        </w:rPr>
        <w:t xml:space="preserve">79. В удовлетворении жалобы отказывается в случае, если она признана необоснованной.</w:t>
      </w:r>
    </w:p>
    <w:p>
      <w:pPr>
        <w:pStyle w:val="0"/>
        <w:spacing w:before="200" w:line-rule="auto"/>
        <w:ind w:firstLine="540"/>
        <w:jc w:val="both"/>
      </w:pPr>
      <w:r>
        <w:rPr>
          <w:sz w:val="20"/>
        </w:rPr>
        <w:t xml:space="preserve">80. Жалоба остается без ответа в следующих случаях:</w:t>
      </w:r>
    </w:p>
    <w:p>
      <w:pPr>
        <w:pStyle w:val="0"/>
        <w:spacing w:before="200" w:line-rule="auto"/>
        <w:ind w:firstLine="540"/>
        <w:jc w:val="both"/>
      </w:pPr>
      <w:r>
        <w:rPr>
          <w:sz w:val="20"/>
        </w:rPr>
        <w:t xml:space="preserve">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 (в данном случае Министерство вправе оставить жалобу без ответа по существу поставленных в ней вопросов и в течение 3 рабочих дней со дня регистрации жалобы сообщить заявителю, ее направившему, по адресу электронной почты (при наличии) и почтовому адресу, указанным в жалобе, о недопустимости злоупотребления правом на обращение);</w:t>
      </w:r>
    </w:p>
    <w:p>
      <w:pPr>
        <w:pStyle w:val="0"/>
        <w:spacing w:before="200" w:line-rule="auto"/>
        <w:ind w:firstLine="540"/>
        <w:jc w:val="both"/>
      </w:pPr>
      <w:r>
        <w:rPr>
          <w:sz w:val="20"/>
        </w:rPr>
        <w:t xml:space="preserve">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7 дней со дня регистрации жалобы Министерство сообщает заявителю, если его фамилия и почтовый адрес поддаются прочтению;</w:t>
      </w:r>
    </w:p>
    <w:p>
      <w:pPr>
        <w:pStyle w:val="0"/>
        <w:spacing w:before="200" w:line-rule="auto"/>
        <w:ind w:firstLine="540"/>
        <w:jc w:val="both"/>
      </w:pPr>
      <w:r>
        <w:rPr>
          <w:sz w:val="20"/>
        </w:rPr>
        <w:t xml:space="preserve">отсутствие адреса, по которому должен быть направлен ответ о результатах рассмотрения жалобы.</w:t>
      </w:r>
    </w:p>
    <w:p>
      <w:pPr>
        <w:pStyle w:val="0"/>
        <w:ind w:firstLine="540"/>
        <w:jc w:val="both"/>
      </w:pPr>
      <w:r>
        <w:rPr>
          <w:sz w:val="20"/>
        </w:rPr>
      </w:r>
    </w:p>
    <w:p>
      <w:pPr>
        <w:pStyle w:val="2"/>
        <w:outlineLvl w:val="2"/>
        <w:jc w:val="center"/>
      </w:pPr>
      <w:r>
        <w:rPr>
          <w:sz w:val="20"/>
        </w:rPr>
        <w:t xml:space="preserve">Перечень нормативных правовых актов, регулирующих порядок</w:t>
      </w:r>
    </w:p>
    <w:p>
      <w:pPr>
        <w:pStyle w:val="2"/>
        <w:jc w:val="center"/>
      </w:pPr>
      <w:r>
        <w:rPr>
          <w:sz w:val="20"/>
        </w:rPr>
        <w:t xml:space="preserve">досудебного (внесудебного) обжалования решений и действий</w:t>
      </w:r>
    </w:p>
    <w:p>
      <w:pPr>
        <w:pStyle w:val="2"/>
        <w:jc w:val="center"/>
      </w:pPr>
      <w:r>
        <w:rPr>
          <w:sz w:val="20"/>
        </w:rPr>
        <w:t xml:space="preserve">(бездействия) Министерства, а также его должностных лиц</w:t>
      </w:r>
    </w:p>
    <w:p>
      <w:pPr>
        <w:pStyle w:val="0"/>
        <w:ind w:firstLine="540"/>
        <w:jc w:val="both"/>
      </w:pPr>
      <w:r>
        <w:rPr>
          <w:sz w:val="20"/>
        </w:rPr>
      </w:r>
    </w:p>
    <w:p>
      <w:pPr>
        <w:pStyle w:val="0"/>
        <w:ind w:firstLine="540"/>
        <w:jc w:val="both"/>
      </w:pPr>
      <w:r>
        <w:rPr>
          <w:sz w:val="20"/>
        </w:rPr>
        <w:t xml:space="preserve">81. Досудебное (внесудебное) обжалования решений и действий (бездействия) Министерства, а также его должностных лиц осуществляется в соответствии со следующими нормативными правовыми актами:</w:t>
      </w:r>
    </w:p>
    <w:p>
      <w:pPr>
        <w:pStyle w:val="0"/>
        <w:spacing w:before="200" w:line-rule="auto"/>
        <w:ind w:firstLine="540"/>
        <w:jc w:val="both"/>
      </w:pPr>
      <w:r>
        <w:rPr>
          <w:sz w:val="20"/>
        </w:rPr>
        <w:t xml:space="preserve">Федеральный </w:t>
      </w:r>
      <w:hyperlink w:history="0" r:id="rId24"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w:t>
        </w:r>
      </w:hyperlink>
      <w:r>
        <w:rPr>
          <w:sz w:val="20"/>
        </w:rPr>
        <w:t xml:space="preserve"> от 27 июля 2010 года N 210-ФЗ "Об организации предоставления государственных и муниципальных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Текст документа приведен в соответствии с официальным текстом.</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25"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КонсультантПлюс}">
        <w:r>
          <w:rPr>
            <w:sz w:val="20"/>
            <w:color w:val="0000ff"/>
          </w:rPr>
          <w:t xml:space="preserve">Постановление</w:t>
        </w:r>
      </w:hyperlink>
      <w:r>
        <w:rPr>
          <w:sz w:val="20"/>
        </w:rPr>
        <w:t xml:space="preserve"> Правительства Российской Федерации от 16 августа 2012 года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w:t>
      </w:r>
    </w:p>
    <w:p>
      <w:pPr>
        <w:pStyle w:val="0"/>
        <w:spacing w:before="200" w:line-rule="auto"/>
        <w:ind w:firstLine="540"/>
        <w:jc w:val="both"/>
      </w:pPr>
      <w:hyperlink w:history="0" r:id="rId26"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quot; (вместе с &quot;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КонсультантПлюс}">
        <w:r>
          <w:rPr>
            <w:sz w:val="20"/>
            <w:color w:val="0000ff"/>
          </w:rPr>
          <w:t xml:space="preserve">Постановление</w:t>
        </w:r>
      </w:hyperlink>
      <w:r>
        <w:rPr>
          <w:sz w:val="20"/>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совершеннолетних при предоставлении государственных и муниципальных услуг".</w:t>
      </w:r>
    </w:p>
    <w:p>
      <w:pPr>
        <w:pStyle w:val="0"/>
        <w:spacing w:before="200" w:line-rule="auto"/>
        <w:ind w:firstLine="540"/>
        <w:jc w:val="both"/>
      </w:pPr>
      <w:r>
        <w:rPr>
          <w:sz w:val="20"/>
        </w:rPr>
        <w:t xml:space="preserve">82. Информация о праве граждан на досудебное (внесудебное) обжалование действий (бездействия) и (или) решений, принятых (осуществленных) в ходе предоставления государственной услуги Министерства, его должностными лицами, МФЦ, а также работниками МФЦ, об органах, организациях и лицах, уполномоченных на рассмотрение жалобы, направленной в досудебном (внесудебном) порядке, способах информирования граждан о порядке подачи и рассмотрения жалобы, в том числе с использованием Единого портала, а также перечне нормативных правовых актов, регулирующих порядок досудебного (внесудебного) обжалования решений и действий (бездействия) Министерства, его должностных лиц, МФЦ, а также работников МФЦ, подлежит обязательному размещению на Едином портале.</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1</w:t>
      </w:r>
    </w:p>
    <w:p>
      <w:pPr>
        <w:pStyle w:val="0"/>
        <w:jc w:val="right"/>
      </w:pPr>
      <w:r>
        <w:rPr>
          <w:sz w:val="20"/>
        </w:rPr>
        <w:t xml:space="preserve">к Административному регламенту</w:t>
      </w:r>
    </w:p>
    <w:p>
      <w:pPr>
        <w:pStyle w:val="0"/>
        <w:jc w:val="right"/>
      </w:pPr>
      <w:r>
        <w:rPr>
          <w:sz w:val="20"/>
        </w:rPr>
        <w:t xml:space="preserve">предоставления Министерством труда</w:t>
      </w:r>
    </w:p>
    <w:p>
      <w:pPr>
        <w:pStyle w:val="0"/>
        <w:jc w:val="right"/>
      </w:pPr>
      <w:r>
        <w:rPr>
          <w:sz w:val="20"/>
        </w:rPr>
        <w:t xml:space="preserve">и социального развития</w:t>
      </w:r>
    </w:p>
    <w:p>
      <w:pPr>
        <w:pStyle w:val="0"/>
        <w:jc w:val="right"/>
      </w:pPr>
      <w:r>
        <w:rPr>
          <w:sz w:val="20"/>
        </w:rPr>
        <w:t xml:space="preserve">Республики Северная Осетия-Алания</w:t>
      </w:r>
    </w:p>
    <w:p>
      <w:pPr>
        <w:pStyle w:val="0"/>
        <w:jc w:val="right"/>
      </w:pPr>
      <w:r>
        <w:rPr>
          <w:sz w:val="20"/>
        </w:rPr>
        <w:t xml:space="preserve">государственной услуги по оценке</w:t>
      </w:r>
    </w:p>
    <w:p>
      <w:pPr>
        <w:pStyle w:val="0"/>
        <w:jc w:val="right"/>
      </w:pPr>
      <w:r>
        <w:rPr>
          <w:sz w:val="20"/>
        </w:rPr>
        <w:t xml:space="preserve">качества оказания общественно полезных</w:t>
      </w:r>
    </w:p>
    <w:p>
      <w:pPr>
        <w:pStyle w:val="0"/>
        <w:jc w:val="right"/>
      </w:pPr>
      <w:r>
        <w:rPr>
          <w:sz w:val="20"/>
        </w:rPr>
        <w:t xml:space="preserve">услуг социально ориентированной</w:t>
      </w:r>
    </w:p>
    <w:p>
      <w:pPr>
        <w:pStyle w:val="0"/>
        <w:jc w:val="right"/>
      </w:pPr>
      <w:r>
        <w:rPr>
          <w:sz w:val="20"/>
        </w:rPr>
        <w:t xml:space="preserve">некоммерческой организацией</w:t>
      </w:r>
    </w:p>
    <w:p>
      <w:pPr>
        <w:pStyle w:val="0"/>
        <w:ind w:firstLine="540"/>
        <w:jc w:val="both"/>
      </w:pPr>
      <w:r>
        <w:rPr>
          <w:sz w:val="20"/>
        </w:rPr>
      </w:r>
    </w:p>
    <w:p>
      <w:pPr>
        <w:pStyle w:val="0"/>
        <w:jc w:val="right"/>
      </w:pPr>
      <w:r>
        <w:rPr>
          <w:sz w:val="20"/>
        </w:rPr>
        <w:t xml:space="preserve">Форма</w:t>
      </w:r>
    </w:p>
    <w:p>
      <w:pPr>
        <w:pStyle w:val="0"/>
        <w:ind w:firstLine="540"/>
        <w:jc w:val="both"/>
      </w:pPr>
      <w:r>
        <w:rPr>
          <w:sz w:val="20"/>
        </w:rPr>
      </w:r>
    </w:p>
    <w:p>
      <w:pPr>
        <w:pStyle w:val="1"/>
        <w:jc w:val="both"/>
      </w:pPr>
      <w:r>
        <w:rPr>
          <w:sz w:val="20"/>
        </w:rPr>
        <w:t xml:space="preserve">                                ЗАКЛЮЧЕНИЕ</w:t>
      </w:r>
    </w:p>
    <w:p>
      <w:pPr>
        <w:pStyle w:val="1"/>
        <w:jc w:val="both"/>
      </w:pPr>
      <w:r>
        <w:rPr>
          <w:sz w:val="20"/>
        </w:rPr>
        <w:t xml:space="preserve">               о соответствии качества оказываемых социально</w:t>
      </w:r>
    </w:p>
    <w:p>
      <w:pPr>
        <w:pStyle w:val="1"/>
        <w:jc w:val="both"/>
      </w:pPr>
      <w:r>
        <w:rPr>
          <w:sz w:val="20"/>
        </w:rPr>
        <w:t xml:space="preserve">          ориентированной некоммерческой организацией общественно</w:t>
      </w:r>
    </w:p>
    <w:p>
      <w:pPr>
        <w:pStyle w:val="1"/>
        <w:jc w:val="both"/>
      </w:pPr>
      <w:r>
        <w:rPr>
          <w:sz w:val="20"/>
        </w:rPr>
        <w:t xml:space="preserve">                полезных услуг установленным критериям &lt;*&gt;</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органа, выдавшего заключение)</w:t>
      </w:r>
    </w:p>
    <w:p>
      <w:pPr>
        <w:pStyle w:val="1"/>
        <w:jc w:val="both"/>
      </w:pPr>
      <w:r>
        <w:rPr>
          <w:sz w:val="20"/>
        </w:rPr>
        <w:t xml:space="preserve">подтверждает,  что  социально  ориентированная  некоммерческая  организация</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и основной государственный регистрационный номер</w:t>
      </w:r>
    </w:p>
    <w:p>
      <w:pPr>
        <w:pStyle w:val="1"/>
        <w:jc w:val="both"/>
      </w:pPr>
      <w:r>
        <w:rPr>
          <w:sz w:val="20"/>
        </w:rPr>
        <w:t xml:space="preserve">           социально ориентированной некоммерческой организации)</w:t>
      </w:r>
    </w:p>
    <w:p>
      <w:pPr>
        <w:pStyle w:val="1"/>
        <w:jc w:val="both"/>
      </w:pPr>
      <w:r>
        <w:rPr>
          <w:sz w:val="20"/>
        </w:rPr>
        <w:t xml:space="preserve">на протяжении ____________ оказывает следующие общественно полезные услуги,</w:t>
      </w:r>
    </w:p>
    <w:p>
      <w:pPr>
        <w:pStyle w:val="1"/>
        <w:jc w:val="both"/>
      </w:pPr>
      <w:r>
        <w:rPr>
          <w:sz w:val="20"/>
        </w:rPr>
        <w:t xml:space="preserve">соответствующие  </w:t>
      </w:r>
      <w:hyperlink w:history="0" r:id="rId27"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w:t>
      </w:r>
    </w:p>
    <w:p>
      <w:pPr>
        <w:pStyle w:val="1"/>
        <w:jc w:val="both"/>
      </w:pPr>
      <w:r>
        <w:rPr>
          <w:sz w:val="20"/>
        </w:rPr>
        <w:t xml:space="preserve">услуг,   утвержденным  Постановлением  Правительства  Российской  Федерации</w:t>
      </w:r>
    </w:p>
    <w:p>
      <w:pPr>
        <w:pStyle w:val="1"/>
        <w:jc w:val="both"/>
      </w:pPr>
      <w:r>
        <w:rPr>
          <w:sz w:val="20"/>
        </w:rPr>
        <w:t xml:space="preserve">от 27 октября 2016 года N 1096 "Об утверждении перечня общественно полезных</w:t>
      </w:r>
    </w:p>
    <w:p>
      <w:pPr>
        <w:pStyle w:val="1"/>
        <w:jc w:val="both"/>
      </w:pPr>
      <w:r>
        <w:rPr>
          <w:sz w:val="20"/>
        </w:rPr>
        <w:t xml:space="preserve">услуг и критериев оценки качества их оказания":</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(наименования общественно полезных услуг)</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____________________   _______________   __________________________________</w:t>
      </w:r>
    </w:p>
    <w:p>
      <w:pPr>
        <w:pStyle w:val="1"/>
        <w:jc w:val="both"/>
      </w:pPr>
      <w:r>
        <w:rPr>
          <w:sz w:val="20"/>
        </w:rPr>
        <w:t xml:space="preserve">    (должность)           (подпись)            (расшифровка подписи)</w:t>
      </w:r>
    </w:p>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Заключение выполняется на бланке органа, осуществляющего оценку качества оказания общественно полезных услуг.</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2</w:t>
      </w:r>
    </w:p>
    <w:p>
      <w:pPr>
        <w:pStyle w:val="0"/>
        <w:jc w:val="right"/>
      </w:pPr>
      <w:r>
        <w:rPr>
          <w:sz w:val="20"/>
        </w:rPr>
        <w:t xml:space="preserve">к Административному регламенту</w:t>
      </w:r>
    </w:p>
    <w:p>
      <w:pPr>
        <w:pStyle w:val="0"/>
        <w:jc w:val="right"/>
      </w:pPr>
      <w:r>
        <w:rPr>
          <w:sz w:val="20"/>
        </w:rPr>
        <w:t xml:space="preserve">предоставления Министерством труда</w:t>
      </w:r>
    </w:p>
    <w:p>
      <w:pPr>
        <w:pStyle w:val="0"/>
        <w:jc w:val="right"/>
      </w:pPr>
      <w:r>
        <w:rPr>
          <w:sz w:val="20"/>
        </w:rPr>
        <w:t xml:space="preserve">и социального развития</w:t>
      </w:r>
    </w:p>
    <w:p>
      <w:pPr>
        <w:pStyle w:val="0"/>
        <w:jc w:val="right"/>
      </w:pPr>
      <w:r>
        <w:rPr>
          <w:sz w:val="20"/>
        </w:rPr>
        <w:t xml:space="preserve">Республики Северная Осетия-Алания</w:t>
      </w:r>
    </w:p>
    <w:p>
      <w:pPr>
        <w:pStyle w:val="0"/>
        <w:jc w:val="right"/>
      </w:pPr>
      <w:r>
        <w:rPr>
          <w:sz w:val="20"/>
        </w:rPr>
        <w:t xml:space="preserve">государственной услуги по оценке</w:t>
      </w:r>
    </w:p>
    <w:p>
      <w:pPr>
        <w:pStyle w:val="0"/>
        <w:jc w:val="right"/>
      </w:pPr>
      <w:r>
        <w:rPr>
          <w:sz w:val="20"/>
        </w:rPr>
        <w:t xml:space="preserve">качества оказания общественно полезных</w:t>
      </w:r>
    </w:p>
    <w:p>
      <w:pPr>
        <w:pStyle w:val="0"/>
        <w:jc w:val="right"/>
      </w:pPr>
      <w:r>
        <w:rPr>
          <w:sz w:val="20"/>
        </w:rPr>
        <w:t xml:space="preserve">услуг социально ориентированной</w:t>
      </w:r>
    </w:p>
    <w:p>
      <w:pPr>
        <w:pStyle w:val="0"/>
        <w:jc w:val="right"/>
      </w:pPr>
      <w:r>
        <w:rPr>
          <w:sz w:val="20"/>
        </w:rPr>
        <w:t xml:space="preserve">некоммерческой организацией</w:t>
      </w:r>
    </w:p>
    <w:p>
      <w:pPr>
        <w:pStyle w:val="0"/>
        <w:ind w:firstLine="540"/>
        <w:jc w:val="both"/>
      </w:pPr>
      <w:r>
        <w:rPr>
          <w:sz w:val="20"/>
        </w:rPr>
      </w:r>
    </w:p>
    <w:p>
      <w:pPr>
        <w:pStyle w:val="0"/>
        <w:jc w:val="right"/>
      </w:pPr>
      <w:r>
        <w:rPr>
          <w:sz w:val="20"/>
        </w:rPr>
        <w:t xml:space="preserve">Форма</w:t>
      </w:r>
    </w:p>
    <w:p>
      <w:pPr>
        <w:pStyle w:val="0"/>
        <w:ind w:firstLine="540"/>
        <w:jc w:val="both"/>
      </w:pPr>
      <w:r>
        <w:rPr>
          <w:sz w:val="20"/>
        </w:rPr>
      </w:r>
    </w:p>
    <w:bookmarkStart w:id="631" w:name="P631"/>
    <w:bookmarkEnd w:id="631"/>
    <w:p>
      <w:pPr>
        <w:pStyle w:val="1"/>
        <w:jc w:val="both"/>
      </w:pPr>
      <w:r>
        <w:rPr>
          <w:sz w:val="20"/>
        </w:rPr>
        <w:t xml:space="preserve">                                 ЗАЯВЛЕНИЕ</w:t>
      </w:r>
    </w:p>
    <w:p>
      <w:pPr>
        <w:pStyle w:val="1"/>
        <w:jc w:val="both"/>
      </w:pPr>
      <w:r>
        <w:rPr>
          <w:sz w:val="20"/>
        </w:rPr>
        <w:t xml:space="preserve">          о выдаче заключения о соответствии качества оказываемых</w:t>
      </w:r>
    </w:p>
    <w:p>
      <w:pPr>
        <w:pStyle w:val="1"/>
        <w:jc w:val="both"/>
      </w:pPr>
      <w:r>
        <w:rPr>
          <w:sz w:val="20"/>
        </w:rPr>
        <w:t xml:space="preserve">           социально ориентированной некоммерческой организацией</w:t>
      </w:r>
    </w:p>
    <w:p>
      <w:pPr>
        <w:pStyle w:val="1"/>
        <w:jc w:val="both"/>
      </w:pPr>
      <w:r>
        <w:rPr>
          <w:sz w:val="20"/>
        </w:rPr>
        <w:t xml:space="preserve">            общественно полезных услуг установленным критериям</w:t>
      </w:r>
    </w:p>
    <w:p>
      <w:pPr>
        <w:pStyle w:val="1"/>
        <w:jc w:val="both"/>
      </w:pPr>
      <w:r>
        <w:rPr>
          <w:sz w:val="20"/>
        </w:rPr>
      </w:r>
    </w:p>
    <w:p>
      <w:pPr>
        <w:pStyle w:val="1"/>
        <w:jc w:val="both"/>
      </w:pPr>
      <w:r>
        <w:rPr>
          <w:sz w:val="20"/>
        </w:rPr>
        <w:t xml:space="preserve">    Прошу   провести   оценку   качества   услуг,   оказываемых   социально</w:t>
      </w:r>
    </w:p>
    <w:p>
      <w:pPr>
        <w:pStyle w:val="1"/>
        <w:jc w:val="both"/>
      </w:pPr>
      <w:r>
        <w:rPr>
          <w:sz w:val="20"/>
        </w:rPr>
        <w:t xml:space="preserve">ориентированной некоммерческой организацией 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и основной государственный регистрационный номер,</w:t>
      </w:r>
    </w:p>
    <w:p>
      <w:pPr>
        <w:pStyle w:val="1"/>
        <w:jc w:val="both"/>
      </w:pPr>
      <w:r>
        <w:rPr>
          <w:sz w:val="20"/>
        </w:rPr>
        <w:t xml:space="preserve">                     а также адрес (место нахождения)</w:t>
      </w:r>
    </w:p>
    <w:p>
      <w:pPr>
        <w:pStyle w:val="1"/>
        <w:jc w:val="both"/>
      </w:pPr>
      <w:r>
        <w:rPr>
          <w:sz w:val="20"/>
        </w:rPr>
        <w:t xml:space="preserve">общественно полезных услуг: 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(наименования общественно полезных услуг в соответствии с </w:t>
      </w:r>
      <w:hyperlink w:history="0" r:id="rId28"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перечнем</w:t>
        </w:r>
      </w:hyperlink>
    </w:p>
    <w:p>
      <w:pPr>
        <w:pStyle w:val="1"/>
        <w:jc w:val="both"/>
      </w:pPr>
      <w:r>
        <w:rPr>
          <w:sz w:val="20"/>
        </w:rPr>
        <w:t xml:space="preserve">   общественно полезных услуг, утвержденным Постановлением Правительства</w:t>
      </w:r>
    </w:p>
    <w:p>
      <w:pPr>
        <w:pStyle w:val="1"/>
        <w:jc w:val="both"/>
      </w:pPr>
      <w:r>
        <w:rPr>
          <w:sz w:val="20"/>
        </w:rPr>
        <w:t xml:space="preserve">Российской Федерации от 27 октября 2016 года N 1096 "Об утверждении перечня</w:t>
      </w:r>
    </w:p>
    <w:p>
      <w:pPr>
        <w:pStyle w:val="1"/>
        <w:jc w:val="both"/>
      </w:pPr>
      <w:r>
        <w:rPr>
          <w:sz w:val="20"/>
        </w:rPr>
        <w:t xml:space="preserve">   общественно полезных услуг и критериев оценки качества их оказания")</w:t>
      </w:r>
    </w:p>
    <w:p>
      <w:pPr>
        <w:pStyle w:val="1"/>
        <w:jc w:val="both"/>
      </w:pPr>
      <w:r>
        <w:rPr>
          <w:sz w:val="20"/>
        </w:rPr>
        <w:t xml:space="preserve">и   выдать   заключение   о  соответствии  качества  оказываемых  социально</w:t>
      </w:r>
    </w:p>
    <w:p>
      <w:pPr>
        <w:pStyle w:val="1"/>
        <w:jc w:val="both"/>
      </w:pPr>
      <w:r>
        <w:rPr>
          <w:sz w:val="20"/>
        </w:rPr>
        <w:t xml:space="preserve">ориентированной  некоммерческой  организацией  общественно  полезных  услуг</w:t>
      </w:r>
    </w:p>
    <w:p>
      <w:pPr>
        <w:pStyle w:val="1"/>
        <w:jc w:val="both"/>
      </w:pPr>
      <w:r>
        <w:rPr>
          <w:sz w:val="20"/>
        </w:rPr>
        <w:t xml:space="preserve">установленным критериям.</w:t>
      </w:r>
    </w:p>
    <w:p>
      <w:pPr>
        <w:pStyle w:val="1"/>
        <w:jc w:val="both"/>
      </w:pPr>
      <w:r>
        <w:rPr>
          <w:sz w:val="20"/>
        </w:rPr>
      </w:r>
    </w:p>
    <w:p>
      <w:pPr>
        <w:pStyle w:val="1"/>
        <w:jc w:val="both"/>
      </w:pPr>
      <w:r>
        <w:rPr>
          <w:sz w:val="20"/>
        </w:rPr>
        <w:t xml:space="preserve">    Приложение: на ___ л.</w:t>
      </w:r>
    </w:p>
    <w:p>
      <w:pPr>
        <w:pStyle w:val="1"/>
        <w:jc w:val="both"/>
      </w:pPr>
      <w:r>
        <w:rPr>
          <w:sz w:val="20"/>
        </w:rPr>
      </w:r>
    </w:p>
    <w:p>
      <w:pPr>
        <w:pStyle w:val="1"/>
        <w:jc w:val="both"/>
      </w:pPr>
      <w:r>
        <w:rPr>
          <w:sz w:val="20"/>
        </w:rPr>
        <w:t xml:space="preserve">"__" ______________ 20___ г.    ___________________________________________</w:t>
      </w:r>
    </w:p>
    <w:p>
      <w:pPr>
        <w:pStyle w:val="1"/>
        <w:jc w:val="both"/>
      </w:pPr>
      <w:r>
        <w:rPr>
          <w:sz w:val="20"/>
        </w:rPr>
        <w:t xml:space="preserve">                                (подпись, Ф.И.О., должность лица, имеющего</w:t>
      </w:r>
    </w:p>
    <w:p>
      <w:pPr>
        <w:pStyle w:val="1"/>
        <w:jc w:val="both"/>
      </w:pPr>
      <w:r>
        <w:rPr>
          <w:sz w:val="20"/>
        </w:rPr>
        <w:t xml:space="preserve">                                право без доверенности действовать от имени</w:t>
      </w:r>
    </w:p>
    <w:p>
      <w:pPr>
        <w:pStyle w:val="1"/>
        <w:jc w:val="both"/>
      </w:pPr>
      <w:r>
        <w:rPr>
          <w:sz w:val="20"/>
        </w:rPr>
        <w:t xml:space="preserve">                                 социально ориентированной некоммерческой</w:t>
      </w:r>
    </w:p>
    <w:p>
      <w:pPr>
        <w:pStyle w:val="1"/>
        <w:jc w:val="both"/>
      </w:pPr>
      <w:r>
        <w:rPr>
          <w:sz w:val="20"/>
        </w:rPr>
        <w:t xml:space="preserve">                                  организации, либо лица, уполномоченного</w:t>
      </w:r>
    </w:p>
    <w:p>
      <w:pPr>
        <w:pStyle w:val="1"/>
        <w:jc w:val="both"/>
      </w:pPr>
      <w:r>
        <w:rPr>
          <w:sz w:val="20"/>
        </w:rPr>
        <w:t xml:space="preserve">                                   на основании доверенности, оформленной</w:t>
      </w:r>
    </w:p>
    <w:p>
      <w:pPr>
        <w:pStyle w:val="1"/>
        <w:jc w:val="both"/>
      </w:pPr>
      <w:r>
        <w:rPr>
          <w:sz w:val="20"/>
        </w:rPr>
        <w:t xml:space="preserve">                                       в соответствии с требованиями</w:t>
      </w:r>
    </w:p>
    <w:p>
      <w:pPr>
        <w:pStyle w:val="1"/>
        <w:jc w:val="both"/>
      </w:pPr>
      <w:r>
        <w:rPr>
          <w:sz w:val="20"/>
        </w:rPr>
        <w:t xml:space="preserve">                                     законодательства Российской Федерации)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Республики Северная Осетия-Алания от 30.03.2021 N 57</w:t>
            <w:br/>
            <w:t>(ред. от 25.10.2022)</w:t>
            <w:br/>
            <w:t>"Об утверждении Ад...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7179FC6BD2C970BF62B9DFB070D7C262CC20541C399B93EBC0B0E61796C6B4D2F1D8C0C2FE9A5734D70A1C4BC3C6CD6811FCCF3374BDDB68F6E64Q1nDG" TargetMode = "External"/>
	<Relationship Id="rId8" Type="http://schemas.openxmlformats.org/officeDocument/2006/relationships/hyperlink" Target="consultantplus://offline/ref=47179FC6BD2C970BF62B83F61161262828C85944C79BB56BE954553C2E65611A6852D54E6BE4A47A497BF490F33D3093D40CCCF23748DCAAQ8nFG" TargetMode = "External"/>
	<Relationship Id="rId9" Type="http://schemas.openxmlformats.org/officeDocument/2006/relationships/hyperlink" Target="consultantplus://offline/ref=47179FC6BD2C970BF62B83F6116126282FC1594BC896B56BE954553C2E65611A6852D54E6BE4A0764B7BF490F33D3093D40CCCF23748DCAAQ8nFG" TargetMode = "External"/>
	<Relationship Id="rId10" Type="http://schemas.openxmlformats.org/officeDocument/2006/relationships/hyperlink" Target="consultantplus://offline/ref=47179FC6BD2C970BF62B9DFB070D7C262CC20541C399B93EBC0B0E61796C6B4D2F1D8C0C2FE9A5734D70A1C4BC3C6CD6811FCCF3374BDDB68F6E64Q1nDG" TargetMode = "External"/>
	<Relationship Id="rId11" Type="http://schemas.openxmlformats.org/officeDocument/2006/relationships/hyperlink" Target="consultantplus://offline/ref=47179FC6BD2C970BF62B83F6116126282FC1594BC896B56BE954553C2E65611A6852D54E6EEFF0220925ADC0B7763C93CA10CDF1Q2nBG" TargetMode = "External"/>
	<Relationship Id="rId12" Type="http://schemas.openxmlformats.org/officeDocument/2006/relationships/hyperlink" Target="consultantplus://offline/ref=47179FC6BD2C970BF62B83F6116126282DC85D48C797B56BE954553C2E65611A7A528D426AE4BA724C6EA2C1B5Q6nAG" TargetMode = "External"/>
	<Relationship Id="rId13" Type="http://schemas.openxmlformats.org/officeDocument/2006/relationships/hyperlink" Target="consultantplus://offline/ref=47179FC6BD2C970BF62B83F61161262828CB594DC499B56BE954553C2E65611A7A528D426AE4BA724C6EA2C1B5Q6nAG" TargetMode = "External"/>
	<Relationship Id="rId14" Type="http://schemas.openxmlformats.org/officeDocument/2006/relationships/hyperlink" Target="consultantplus://offline/ref=47179FC6BD2C970BF62B83F61161262828C85944C79BB56BE954553C2E65611A7A528D426AE4BA724C6EA2C1B5Q6nAG" TargetMode = "External"/>
	<Relationship Id="rId15" Type="http://schemas.openxmlformats.org/officeDocument/2006/relationships/hyperlink" Target="consultantplus://offline/ref=47179FC6BD2C970BF62B83F61161262828CB5A44C69AB56BE954553C2E65611A7A528D426AE4BA724C6EA2C1B5Q6nAG" TargetMode = "External"/>
	<Relationship Id="rId16" Type="http://schemas.openxmlformats.org/officeDocument/2006/relationships/hyperlink" Target="consultantplus://offline/ref=47179FC6BD2C970BF62B83F61161262828C85944C79BB56BE954553C2E65611A6852D54B68EFF0220925ADC0B7763C93CA10CDF1Q2nBG" TargetMode = "External"/>
	<Relationship Id="rId17" Type="http://schemas.openxmlformats.org/officeDocument/2006/relationships/hyperlink" Target="consultantplus://offline/ref=47179FC6BD2C970BF62B83F61161262828CB5A44C69AB56BE954553C2E65611A7A528D426AE4BA724C6EA2C1B5Q6nAG" TargetMode = "External"/>
	<Relationship Id="rId18" Type="http://schemas.openxmlformats.org/officeDocument/2006/relationships/hyperlink" Target="consultantplus://offline/ref=47179FC6BD2C970BF62B83F6116126282DC15848C899B56BE954553C2E65611A6852D54E6BE4A4724F7BF490F33D3093D40CCCF23748DCAAQ8nFG" TargetMode = "External"/>
	<Relationship Id="rId19" Type="http://schemas.openxmlformats.org/officeDocument/2006/relationships/hyperlink" Target="consultantplus://offline/ref=FEF3EA7413181258C5895C23B6FAEEA1395B51C8E73E5330E35377DB1BAE5F933E96C029C574C09FC5F7323BFFC006C4301CF417584B69D8R1n0G" TargetMode = "External"/>
	<Relationship Id="rId20" Type="http://schemas.openxmlformats.org/officeDocument/2006/relationships/hyperlink" Target="consultantplus://offline/ref=FEF3EA7413181258C5895C23B6FAEEA13B5B57CCEE3C5330E35377DB1BAE5F932C969825C474DE9DCCE2646AB9R9n7G" TargetMode = "External"/>
	<Relationship Id="rId21" Type="http://schemas.openxmlformats.org/officeDocument/2006/relationships/hyperlink" Target="consultantplus://offline/ref=FEF3EA7413181258C5895C23B6FAEEA1395254C8E8305330E35377DB1BAE5F932C969825C474DE9DCCE2646AB9R9n7G" TargetMode = "External"/>
	<Relationship Id="rId22" Type="http://schemas.openxmlformats.org/officeDocument/2006/relationships/hyperlink" Target="consultantplus://offline/ref=FEF3EA7413181258C5895C23B6FAEEA13C5150CDEB3E5330E35377DB1BAE5F932C969825C474DE9DCCE2646AB9R9n7G" TargetMode = "External"/>
	<Relationship Id="rId23" Type="http://schemas.openxmlformats.org/officeDocument/2006/relationships/hyperlink" Target="consultantplus://offline/ref=FEF3EA7413181258C5895C23B6FAEEA1395254C8E8305330E35377DB1BAE5F932C969825C474DE9DCCE2646AB9R9n7G" TargetMode = "External"/>
	<Relationship Id="rId24" Type="http://schemas.openxmlformats.org/officeDocument/2006/relationships/hyperlink" Target="consultantplus://offline/ref=FEF3EA7413181258C5895C23B6FAEEA13C5250C4E83C5330E35377DB1BAE5F932C969825C474DE9DCCE2646AB9R9n7G" TargetMode = "External"/>
	<Relationship Id="rId25" Type="http://schemas.openxmlformats.org/officeDocument/2006/relationships/hyperlink" Target="consultantplus://offline/ref=FEF3EA7413181258C5895C23B6FAEEA13B5352CFEF3E5330E35377DB1BAE5F932C969825C474DE9DCCE2646AB9R9n7G" TargetMode = "External"/>
	<Relationship Id="rId26" Type="http://schemas.openxmlformats.org/officeDocument/2006/relationships/hyperlink" Target="consultantplus://offline/ref=FEF3EA7413181258C5895C23B6FAEEA13B5253CBE7395330E35377DB1BAE5F932C969825C474DE9DCCE2646AB9R9n7G" TargetMode = "External"/>
	<Relationship Id="rId27" Type="http://schemas.openxmlformats.org/officeDocument/2006/relationships/hyperlink" Target="consultantplus://offline/ref=DE0C533D7E1E77906148F001C659F0122DED9E51B249217BB793B4CF4269DB6A74D4CA2E96F4A5423350077EB64A7135B1EB3E26C0D5C7C8SCn5G" TargetMode = "External"/>
	<Relationship Id="rId28" Type="http://schemas.openxmlformats.org/officeDocument/2006/relationships/hyperlink" Target="consultantplus://offline/ref=DE0C533D7E1E77906148F001C659F0122DED9E51B249217BB793B4CF4269DB6A74D4CA2E96F4A4433B50077EB64A7135B1EB3E26C0D5C7C8SCn5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Северная Осетия-Алания от 30.03.2021 N 57
(ред. от 25.10.2022)
"Об утверждении Административного регламента предоставления Министерством труда и социального развития Республики Северная Осетия-Алания государственной услуги по оценке качества оказания общественно полезных услуг социально ориентированной некоммерческой организацией"</dc:title>
  <dcterms:created xsi:type="dcterms:W3CDTF">2022-11-10T06:39:16Z</dcterms:created>
</cp:coreProperties>
</file>